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EF4D7" w14:textId="32E0EBD3" w:rsidR="00FA028A" w:rsidRPr="003934DE" w:rsidRDefault="009579C3" w:rsidP="003934DE">
      <w:pPr>
        <w:spacing w:before="240" w:line="276" w:lineRule="auto"/>
        <w:jc w:val="center"/>
        <w:rPr>
          <w:rFonts w:ascii="Century Gothic" w:hAnsi="Century Gothic"/>
        </w:rPr>
      </w:pPr>
      <w:r w:rsidRPr="003934DE">
        <w:rPr>
          <w:rFonts w:ascii="Century Gothic" w:hAnsi="Century Gothic"/>
        </w:rPr>
        <w:t xml:space="preserve">Course Specification with </w:t>
      </w:r>
      <w:r w:rsidR="00FA028A" w:rsidRPr="003934DE">
        <w:rPr>
          <w:rFonts w:ascii="Century Gothic" w:hAnsi="Century Gothic"/>
        </w:rPr>
        <w:t>Knowledge and Understanding</w:t>
      </w:r>
    </w:p>
    <w:p w14:paraId="65A8370D" w14:textId="65325E53" w:rsidR="009579C3" w:rsidRPr="003934DE" w:rsidRDefault="009579C3" w:rsidP="003934DE">
      <w:pPr>
        <w:spacing w:before="240" w:line="276" w:lineRule="auto"/>
        <w:jc w:val="center"/>
        <w:rPr>
          <w:rFonts w:ascii="Century Gothic" w:hAnsi="Century Gothic"/>
          <w:b/>
          <w:bCs/>
        </w:rPr>
      </w:pPr>
      <w:r w:rsidRPr="003934DE">
        <w:rPr>
          <w:rFonts w:ascii="Century Gothic" w:hAnsi="Century Gothic"/>
          <w:b/>
          <w:bCs/>
        </w:rPr>
        <w:t>MORALITY AND JUSTICE</w:t>
      </w:r>
    </w:p>
    <w:p w14:paraId="1DB0251F" w14:textId="084332AA" w:rsidR="009579C3" w:rsidRPr="003934DE" w:rsidRDefault="009579C3" w:rsidP="003934DE">
      <w:pPr>
        <w:spacing w:before="240" w:line="276" w:lineRule="auto"/>
        <w:rPr>
          <w:rFonts w:ascii="Century Gothic" w:hAnsi="Century Gothic"/>
          <w:b/>
          <w:bCs/>
        </w:rPr>
      </w:pPr>
      <w:r w:rsidRPr="003934DE">
        <w:rPr>
          <w:rFonts w:ascii="Century Gothic" w:hAnsi="Century Gothic"/>
          <w:b/>
          <w:bCs/>
        </w:rPr>
        <w:t>Question types</w:t>
      </w:r>
    </w:p>
    <w:p w14:paraId="7D774EEC" w14:textId="252D5219" w:rsidR="009579C3" w:rsidRPr="003934DE" w:rsidRDefault="009579C3" w:rsidP="003934DE">
      <w:pPr>
        <w:spacing w:before="240" w:line="276" w:lineRule="auto"/>
        <w:rPr>
          <w:rFonts w:ascii="Century Gothic" w:hAnsi="Century Gothic"/>
        </w:rPr>
      </w:pPr>
      <w:r w:rsidRPr="003934DE">
        <w:rPr>
          <w:rFonts w:ascii="Century Gothic" w:hAnsi="Century Gothic"/>
        </w:rPr>
        <w:t xml:space="preserve">Analyse </w:t>
      </w:r>
      <w:r w:rsidRPr="003934DE">
        <w:rPr>
          <w:rFonts w:ascii="Century Gothic" w:hAnsi="Century Gothic"/>
          <w:shd w:val="clear" w:color="auto" w:fill="D86DCB" w:themeFill="accent5" w:themeFillTint="99"/>
        </w:rPr>
        <w:t>religious</w:t>
      </w:r>
      <w:r w:rsidRPr="003934DE">
        <w:rPr>
          <w:rFonts w:ascii="Century Gothic" w:hAnsi="Century Gothic"/>
        </w:rPr>
        <w:t xml:space="preserve"> AND/OR </w:t>
      </w:r>
      <w:r w:rsidRPr="003934DE">
        <w:rPr>
          <w:rFonts w:ascii="Century Gothic" w:hAnsi="Century Gothic"/>
          <w:shd w:val="clear" w:color="auto" w:fill="FFC000"/>
        </w:rPr>
        <w:t>non-religious</w:t>
      </w:r>
      <w:r w:rsidRPr="003934DE">
        <w:rPr>
          <w:rFonts w:ascii="Century Gothic" w:hAnsi="Century Gothic"/>
        </w:rPr>
        <w:t xml:space="preserve"> responses to </w:t>
      </w:r>
      <w:r w:rsidRPr="003934DE">
        <w:rPr>
          <w:rFonts w:ascii="Century Gothic" w:hAnsi="Century Gothic"/>
          <w:shd w:val="clear" w:color="auto" w:fill="F1A983" w:themeFill="accent2" w:themeFillTint="99"/>
        </w:rPr>
        <w:t>moral issues</w:t>
      </w:r>
      <w:r w:rsidRPr="003934DE">
        <w:rPr>
          <w:rFonts w:ascii="Century Gothic" w:hAnsi="Century Gothic"/>
        </w:rPr>
        <w:t xml:space="preserve"> arising from </w:t>
      </w:r>
      <w:r w:rsidRPr="003934DE">
        <w:rPr>
          <w:rFonts w:ascii="Century Gothic" w:hAnsi="Century Gothic"/>
          <w:shd w:val="clear" w:color="auto" w:fill="FF5050"/>
        </w:rPr>
        <w:t>[insert topic.]</w:t>
      </w:r>
      <w:r w:rsidRPr="003934DE">
        <w:rPr>
          <w:rFonts w:ascii="Century Gothic" w:hAnsi="Century Gothic"/>
          <w:shd w:val="clear" w:color="auto" w:fill="FFFFFF" w:themeFill="background1"/>
        </w:rPr>
        <w:t xml:space="preserve"> </w:t>
      </w:r>
      <w:r w:rsidRPr="003934DE">
        <w:rPr>
          <w:rFonts w:ascii="Century Gothic" w:hAnsi="Century Gothic"/>
          <w:b/>
          <w:bCs/>
          <w:shd w:val="clear" w:color="auto" w:fill="FFFFFF" w:themeFill="background1"/>
        </w:rPr>
        <w:t>10 – 6KU</w:t>
      </w:r>
      <w:r w:rsidR="000451BD" w:rsidRPr="003934DE">
        <w:rPr>
          <w:rFonts w:ascii="Century Gothic" w:hAnsi="Century Gothic"/>
          <w:b/>
          <w:bCs/>
          <w:shd w:val="clear" w:color="auto" w:fill="FFFFFF" w:themeFill="background1"/>
        </w:rPr>
        <w:t>, 4A.</w:t>
      </w:r>
    </w:p>
    <w:p w14:paraId="75D80863" w14:textId="248FFC7A" w:rsidR="003A4801" w:rsidRPr="003934DE" w:rsidRDefault="003A4801" w:rsidP="003934DE">
      <w:pPr>
        <w:spacing w:before="240" w:line="276" w:lineRule="auto"/>
        <w:rPr>
          <w:rFonts w:ascii="Century Gothic" w:hAnsi="Century Gothic"/>
          <w:b/>
          <w:bCs/>
        </w:rPr>
      </w:pPr>
      <w:r w:rsidRPr="003934DE">
        <w:rPr>
          <w:rFonts w:ascii="Century Gothic" w:hAnsi="Century Gothic"/>
        </w:rPr>
        <w:t xml:space="preserve">Evaluate [and analyse] </w:t>
      </w:r>
      <w:r w:rsidRPr="003934DE">
        <w:rPr>
          <w:rFonts w:ascii="Century Gothic" w:hAnsi="Century Gothic"/>
          <w:shd w:val="clear" w:color="auto" w:fill="D86DCB" w:themeFill="accent5" w:themeFillTint="99"/>
        </w:rPr>
        <w:t>religious</w:t>
      </w:r>
      <w:r w:rsidRPr="003934DE">
        <w:rPr>
          <w:rFonts w:ascii="Century Gothic" w:hAnsi="Century Gothic"/>
        </w:rPr>
        <w:t xml:space="preserve"> AND/OR </w:t>
      </w:r>
      <w:r w:rsidRPr="003934DE">
        <w:rPr>
          <w:rFonts w:ascii="Century Gothic" w:hAnsi="Century Gothic"/>
          <w:shd w:val="clear" w:color="auto" w:fill="FFC000"/>
        </w:rPr>
        <w:t>non-religious</w:t>
      </w:r>
      <w:r w:rsidRPr="003934DE">
        <w:rPr>
          <w:rFonts w:ascii="Century Gothic" w:hAnsi="Century Gothic"/>
        </w:rPr>
        <w:t xml:space="preserve"> responses to </w:t>
      </w:r>
      <w:r w:rsidRPr="003934DE">
        <w:rPr>
          <w:rFonts w:ascii="Century Gothic" w:hAnsi="Century Gothic"/>
          <w:shd w:val="clear" w:color="auto" w:fill="F1A983" w:themeFill="accent2" w:themeFillTint="99"/>
        </w:rPr>
        <w:t>moral issues</w:t>
      </w:r>
      <w:r w:rsidRPr="003934DE">
        <w:rPr>
          <w:rFonts w:ascii="Century Gothic" w:hAnsi="Century Gothic"/>
        </w:rPr>
        <w:t xml:space="preserve"> arising from </w:t>
      </w:r>
      <w:r w:rsidRPr="003934DE">
        <w:rPr>
          <w:rFonts w:ascii="Century Gothic" w:hAnsi="Century Gothic"/>
          <w:shd w:val="clear" w:color="auto" w:fill="FF5050"/>
        </w:rPr>
        <w:t>[insert topic.]</w:t>
      </w:r>
      <w:r w:rsidR="009579C3" w:rsidRPr="003934DE">
        <w:rPr>
          <w:rFonts w:ascii="Century Gothic" w:hAnsi="Century Gothic"/>
          <w:shd w:val="clear" w:color="auto" w:fill="FFFFFF" w:themeFill="background1"/>
        </w:rPr>
        <w:t xml:space="preserve"> </w:t>
      </w:r>
      <w:r w:rsidR="009579C3" w:rsidRPr="003934DE">
        <w:rPr>
          <w:rFonts w:ascii="Century Gothic" w:hAnsi="Century Gothic"/>
          <w:b/>
          <w:bCs/>
          <w:shd w:val="clear" w:color="auto" w:fill="FFFFFF" w:themeFill="background1"/>
        </w:rPr>
        <w:t>20</w:t>
      </w:r>
      <w:r w:rsidR="000451BD" w:rsidRPr="003934DE">
        <w:rPr>
          <w:rFonts w:ascii="Century Gothic" w:hAnsi="Century Gothic"/>
          <w:b/>
          <w:bCs/>
          <w:shd w:val="clear" w:color="auto" w:fill="FFFFFF" w:themeFill="background1"/>
        </w:rPr>
        <w:t xml:space="preserve"> – 10KU, 5A, 5E.</w:t>
      </w:r>
    </w:p>
    <w:p w14:paraId="4F7BC5F1" w14:textId="019D1409" w:rsidR="0089493F" w:rsidRPr="003934DE" w:rsidRDefault="0089493F" w:rsidP="003934DE">
      <w:pPr>
        <w:shd w:val="clear" w:color="auto" w:fill="FF5050"/>
        <w:spacing w:before="240" w:line="276" w:lineRule="auto"/>
        <w:rPr>
          <w:rFonts w:ascii="Century Gothic" w:hAnsi="Century Gothic"/>
        </w:rPr>
      </w:pPr>
      <w:r w:rsidRPr="003934DE">
        <w:rPr>
          <w:rFonts w:ascii="Century Gothic" w:hAnsi="Century Gothic"/>
        </w:rPr>
        <w:t xml:space="preserve">Topics – </w:t>
      </w:r>
      <w:r w:rsidRPr="003934DE">
        <w:rPr>
          <w:rFonts w:ascii="Century Gothic" w:hAnsi="Century Gothic"/>
          <w:b/>
          <w:bCs/>
        </w:rPr>
        <w:t>2KU on each</w:t>
      </w:r>
    </w:p>
    <w:p w14:paraId="336C7F45" w14:textId="1DBD9CC1" w:rsidR="0083196B" w:rsidRPr="003934DE" w:rsidRDefault="0083196B" w:rsidP="003934DE">
      <w:pPr>
        <w:spacing w:before="240" w:line="276" w:lineRule="auto"/>
        <w:rPr>
          <w:rFonts w:ascii="Century Gothic" w:hAnsi="Century Gothic"/>
          <w:i/>
          <w:iCs/>
        </w:rPr>
      </w:pPr>
      <w:r w:rsidRPr="003934DE">
        <w:rPr>
          <w:rFonts w:ascii="Century Gothic" w:hAnsi="Century Gothic"/>
          <w:i/>
          <w:iCs/>
        </w:rPr>
        <w:t xml:space="preserve">Hint: we’re teaching RMPS – not Modern studies </w:t>
      </w:r>
      <w:r w:rsidR="00636C99" w:rsidRPr="003934DE">
        <w:rPr>
          <w:rFonts w:ascii="Century Gothic" w:hAnsi="Century Gothic"/>
          <w:i/>
          <w:iCs/>
        </w:rPr>
        <w:t>–</w:t>
      </w:r>
      <w:r w:rsidRPr="003934DE">
        <w:rPr>
          <w:rFonts w:ascii="Century Gothic" w:hAnsi="Century Gothic"/>
          <w:i/>
          <w:iCs/>
        </w:rPr>
        <w:t xml:space="preserve"> </w:t>
      </w:r>
      <w:r w:rsidR="00636C99" w:rsidRPr="003934DE">
        <w:rPr>
          <w:rFonts w:ascii="Century Gothic" w:hAnsi="Century Gothic"/>
          <w:i/>
          <w:iCs/>
        </w:rPr>
        <w:t xml:space="preserve">this bit does not need to be in </w:t>
      </w:r>
      <w:proofErr w:type="gramStart"/>
      <w:r w:rsidR="00636C99" w:rsidRPr="003934DE">
        <w:rPr>
          <w:rFonts w:ascii="Century Gothic" w:hAnsi="Century Gothic"/>
          <w:i/>
          <w:iCs/>
        </w:rPr>
        <w:t>great detail</w:t>
      </w:r>
      <w:proofErr w:type="gramEnd"/>
      <w:r w:rsidR="00636C99" w:rsidRPr="003934DE">
        <w:rPr>
          <w:rFonts w:ascii="Century Gothic" w:hAnsi="Century Gothic"/>
          <w:i/>
          <w:iCs/>
        </w:rPr>
        <w:t>. Get to the good bit… i.e. the moral issues!</w:t>
      </w:r>
    </w:p>
    <w:p w14:paraId="1D642BD4" w14:textId="77777777" w:rsidR="0083196B" w:rsidRPr="003934DE" w:rsidRDefault="002E54BB" w:rsidP="003934DE">
      <w:pPr>
        <w:spacing w:before="240" w:line="276" w:lineRule="auto"/>
        <w:rPr>
          <w:rFonts w:ascii="Century Gothic" w:hAnsi="Century Gothic"/>
          <w:b/>
          <w:bCs/>
        </w:rPr>
      </w:pPr>
      <w:r w:rsidRPr="003934DE">
        <w:rPr>
          <w:rFonts w:ascii="Century Gothic" w:hAnsi="Century Gothic"/>
          <w:b/>
          <w:bCs/>
        </w:rPr>
        <w:t>Sentence starter</w:t>
      </w:r>
      <w:r w:rsidR="006B4A1F" w:rsidRPr="003934DE">
        <w:rPr>
          <w:rFonts w:ascii="Century Gothic" w:hAnsi="Century Gothic"/>
          <w:b/>
          <w:bCs/>
        </w:rPr>
        <w:t>s</w:t>
      </w:r>
      <w:r w:rsidR="0071593F" w:rsidRPr="003934DE">
        <w:rPr>
          <w:rFonts w:ascii="Century Gothic" w:hAnsi="Century Gothic"/>
          <w:b/>
          <w:bCs/>
        </w:rPr>
        <w:t>:</w:t>
      </w:r>
      <w:r w:rsidR="00070DDE" w:rsidRPr="003934DE">
        <w:rPr>
          <w:rFonts w:ascii="Century Gothic" w:hAnsi="Century Gothic"/>
          <w:b/>
          <w:bCs/>
        </w:rPr>
        <w:t xml:space="preserve"> </w:t>
      </w:r>
    </w:p>
    <w:p w14:paraId="3C592D19" w14:textId="645B4B49" w:rsidR="002E54BB" w:rsidRPr="003934DE" w:rsidRDefault="00070DDE" w:rsidP="003934DE">
      <w:pPr>
        <w:spacing w:before="240" w:line="276" w:lineRule="auto"/>
        <w:rPr>
          <w:rFonts w:ascii="Century Gothic" w:hAnsi="Century Gothic"/>
        </w:rPr>
      </w:pPr>
      <w:r w:rsidRPr="003934DE">
        <w:rPr>
          <w:rFonts w:ascii="Century Gothic" w:hAnsi="Century Gothic"/>
        </w:rPr>
        <w:t>One example of a</w:t>
      </w:r>
      <w:r w:rsidR="006B4A1F" w:rsidRPr="003934DE">
        <w:rPr>
          <w:rFonts w:ascii="Century Gothic" w:hAnsi="Century Gothic"/>
        </w:rPr>
        <w:t>n X is…</w:t>
      </w:r>
    </w:p>
    <w:p w14:paraId="327317D0" w14:textId="07613862" w:rsidR="0083196B" w:rsidRPr="003934DE" w:rsidRDefault="0083196B" w:rsidP="003934DE">
      <w:pPr>
        <w:spacing w:before="240" w:line="276" w:lineRule="auto"/>
        <w:rPr>
          <w:rFonts w:ascii="Century Gothic" w:hAnsi="Century Gothic"/>
          <w:b/>
          <w:bCs/>
        </w:rPr>
      </w:pPr>
      <w:r w:rsidRPr="003934DE">
        <w:rPr>
          <w:rFonts w:ascii="Century Gothic" w:hAnsi="Century Gothic"/>
        </w:rPr>
        <w:t>X is when…</w:t>
      </w:r>
    </w:p>
    <w:p w14:paraId="428E3F81" w14:textId="498988FD" w:rsidR="003A4801" w:rsidRPr="003934DE" w:rsidRDefault="003A4801" w:rsidP="003934DE">
      <w:pPr>
        <w:spacing w:before="240" w:line="276" w:lineRule="auto"/>
        <w:rPr>
          <w:rFonts w:ascii="Century Gothic" w:hAnsi="Century Gothic"/>
          <w:b/>
          <w:bCs/>
        </w:rPr>
      </w:pPr>
      <w:r w:rsidRPr="003934DE">
        <w:rPr>
          <w:rFonts w:ascii="Century Gothic" w:hAnsi="Century Gothic"/>
          <w:b/>
          <w:bCs/>
        </w:rPr>
        <w:t>Causes of Crime</w:t>
      </w:r>
    </w:p>
    <w:p w14:paraId="625A9655" w14:textId="77777777" w:rsidR="003A4801" w:rsidRPr="003934DE" w:rsidRDefault="003A4801" w:rsidP="003934DE">
      <w:pPr>
        <w:numPr>
          <w:ilvl w:val="0"/>
          <w:numId w:val="2"/>
        </w:numPr>
        <w:spacing w:before="240" w:line="276" w:lineRule="auto"/>
        <w:rPr>
          <w:rFonts w:ascii="Century Gothic" w:hAnsi="Century Gothic"/>
        </w:rPr>
      </w:pPr>
      <w:r w:rsidRPr="003934DE">
        <w:rPr>
          <w:rFonts w:ascii="Century Gothic" w:hAnsi="Century Gothic"/>
        </w:rPr>
        <w:t xml:space="preserve">environmental influences </w:t>
      </w:r>
    </w:p>
    <w:p w14:paraId="32D37527" w14:textId="3BD4D49D" w:rsidR="0089493F" w:rsidRPr="003934DE" w:rsidRDefault="0089493F" w:rsidP="003934DE">
      <w:pPr>
        <w:spacing w:before="240" w:line="276" w:lineRule="auto"/>
        <w:rPr>
          <w:rFonts w:ascii="Century Gothic" w:hAnsi="Century Gothic"/>
        </w:rPr>
      </w:pPr>
      <w:r w:rsidRPr="003934DE">
        <w:rPr>
          <w:rFonts w:ascii="Century Gothic" w:hAnsi="Century Gothic"/>
        </w:rPr>
        <w:t>A person’s environment can increase their likelihood of committing crime. Poverty, deprivation, peer pressure and Adverse Childhood Experiences may contribute to criminal behaviour.</w:t>
      </w:r>
    </w:p>
    <w:p w14:paraId="4846141E" w14:textId="77777777" w:rsidR="003A4801" w:rsidRPr="003934DE" w:rsidRDefault="003A4801" w:rsidP="003934DE">
      <w:pPr>
        <w:numPr>
          <w:ilvl w:val="0"/>
          <w:numId w:val="2"/>
        </w:numPr>
        <w:spacing w:before="240" w:line="276" w:lineRule="auto"/>
        <w:rPr>
          <w:rFonts w:ascii="Century Gothic" w:hAnsi="Century Gothic"/>
        </w:rPr>
      </w:pPr>
      <w:r w:rsidRPr="003934DE">
        <w:rPr>
          <w:rFonts w:ascii="Century Gothic" w:hAnsi="Century Gothic"/>
        </w:rPr>
        <w:t>psychological factors</w:t>
      </w:r>
    </w:p>
    <w:p w14:paraId="57165C35" w14:textId="4CC301E3" w:rsidR="0089493F" w:rsidRPr="003934DE" w:rsidRDefault="0089493F" w:rsidP="003934DE">
      <w:pPr>
        <w:spacing w:before="240" w:line="276" w:lineRule="auto"/>
        <w:rPr>
          <w:rFonts w:ascii="Century Gothic" w:hAnsi="Century Gothic"/>
        </w:rPr>
      </w:pPr>
      <w:r w:rsidRPr="003934DE">
        <w:rPr>
          <w:rFonts w:ascii="Century Gothic" w:hAnsi="Century Gothic"/>
        </w:rPr>
        <w:t xml:space="preserve">Mental illness, trauma, addiction or </w:t>
      </w:r>
      <w:proofErr w:type="gramStart"/>
      <w:r w:rsidRPr="003934DE">
        <w:rPr>
          <w:rFonts w:ascii="Century Gothic" w:hAnsi="Century Gothic"/>
        </w:rPr>
        <w:t>particular personality</w:t>
      </w:r>
      <w:proofErr w:type="gramEnd"/>
      <w:r w:rsidRPr="003934DE">
        <w:rPr>
          <w:rFonts w:ascii="Century Gothic" w:hAnsi="Century Gothic"/>
        </w:rPr>
        <w:t xml:space="preserve"> disorders may influence a person’s behaviour which can lead to crime. For example, untreated addiction may create powerful cravings that lead someone to steal to pay for drugs or alcohol.</w:t>
      </w:r>
    </w:p>
    <w:p w14:paraId="0B354D6A" w14:textId="77777777" w:rsidR="003A4801" w:rsidRPr="003934DE" w:rsidRDefault="003A4801" w:rsidP="003934DE">
      <w:pPr>
        <w:spacing w:before="240" w:line="276" w:lineRule="auto"/>
        <w:rPr>
          <w:rFonts w:ascii="Century Gothic" w:hAnsi="Century Gothic"/>
        </w:rPr>
      </w:pPr>
      <w:r w:rsidRPr="003934DE">
        <w:rPr>
          <w:rFonts w:ascii="Century Gothic" w:hAnsi="Century Gothic"/>
          <w:b/>
          <w:bCs/>
        </w:rPr>
        <w:t xml:space="preserve">Purposes of punishment </w:t>
      </w:r>
    </w:p>
    <w:p w14:paraId="16E78EB0" w14:textId="77777777" w:rsidR="003A4801" w:rsidRPr="003934DE" w:rsidRDefault="003A4801" w:rsidP="003934DE">
      <w:pPr>
        <w:numPr>
          <w:ilvl w:val="0"/>
          <w:numId w:val="4"/>
        </w:numPr>
        <w:spacing w:before="240" w:line="276" w:lineRule="auto"/>
        <w:rPr>
          <w:rFonts w:ascii="Century Gothic" w:hAnsi="Century Gothic"/>
        </w:rPr>
      </w:pPr>
      <w:r w:rsidRPr="003934DE">
        <w:rPr>
          <w:rFonts w:ascii="Century Gothic" w:hAnsi="Century Gothic"/>
        </w:rPr>
        <w:t xml:space="preserve">reformation </w:t>
      </w:r>
    </w:p>
    <w:p w14:paraId="25F1FF07" w14:textId="4191DB8C" w:rsidR="0089493F" w:rsidRPr="003934DE" w:rsidRDefault="0089493F" w:rsidP="003934DE">
      <w:pPr>
        <w:spacing w:before="240" w:line="276" w:lineRule="auto"/>
        <w:rPr>
          <w:rFonts w:ascii="Century Gothic" w:hAnsi="Century Gothic"/>
        </w:rPr>
      </w:pPr>
      <w:r w:rsidRPr="003934DE">
        <w:rPr>
          <w:rFonts w:ascii="Century Gothic" w:hAnsi="Century Gothic"/>
        </w:rPr>
        <w:t>Reformation aims to change an offender’s behaviour so that they do not commit further crimes. This may involve education, counselling, addiction treatment or developing employment skills.</w:t>
      </w:r>
    </w:p>
    <w:p w14:paraId="4C59ABBC" w14:textId="77777777" w:rsidR="003A4801" w:rsidRPr="003934DE" w:rsidRDefault="003A4801" w:rsidP="003934DE">
      <w:pPr>
        <w:numPr>
          <w:ilvl w:val="0"/>
          <w:numId w:val="4"/>
        </w:numPr>
        <w:spacing w:before="240" w:line="276" w:lineRule="auto"/>
        <w:rPr>
          <w:rFonts w:ascii="Century Gothic" w:hAnsi="Century Gothic"/>
        </w:rPr>
      </w:pPr>
      <w:r w:rsidRPr="003934DE">
        <w:rPr>
          <w:rFonts w:ascii="Century Gothic" w:hAnsi="Century Gothic"/>
        </w:rPr>
        <w:lastRenderedPageBreak/>
        <w:t xml:space="preserve">retribution </w:t>
      </w:r>
    </w:p>
    <w:p w14:paraId="07ED406E" w14:textId="33CD8278" w:rsidR="0089493F" w:rsidRPr="003934DE" w:rsidRDefault="0089493F" w:rsidP="003934DE">
      <w:pPr>
        <w:spacing w:before="240" w:line="276" w:lineRule="auto"/>
        <w:rPr>
          <w:rFonts w:ascii="Century Gothic" w:hAnsi="Century Gothic"/>
        </w:rPr>
      </w:pPr>
      <w:r w:rsidRPr="003934DE">
        <w:rPr>
          <w:rFonts w:ascii="Century Gothic" w:hAnsi="Century Gothic"/>
        </w:rPr>
        <w:t>Retribution means punishing offenders because they deserve to face consequences for the harm they have caused. The punishment should be proportionate to the seriousness of the crime.</w:t>
      </w:r>
    </w:p>
    <w:p w14:paraId="271E352C" w14:textId="77777777" w:rsidR="003A4801" w:rsidRPr="003934DE" w:rsidRDefault="003A4801" w:rsidP="003934DE">
      <w:pPr>
        <w:numPr>
          <w:ilvl w:val="0"/>
          <w:numId w:val="4"/>
        </w:numPr>
        <w:spacing w:before="240" w:line="276" w:lineRule="auto"/>
        <w:rPr>
          <w:rFonts w:ascii="Century Gothic" w:hAnsi="Century Gothic"/>
        </w:rPr>
      </w:pPr>
      <w:r w:rsidRPr="003934DE">
        <w:rPr>
          <w:rFonts w:ascii="Century Gothic" w:hAnsi="Century Gothic"/>
        </w:rPr>
        <w:t xml:space="preserve">protection </w:t>
      </w:r>
    </w:p>
    <w:p w14:paraId="1BDEBE34" w14:textId="4B33862A" w:rsidR="0089493F" w:rsidRPr="003934DE" w:rsidRDefault="0089493F" w:rsidP="003934DE">
      <w:pPr>
        <w:spacing w:before="240" w:line="276" w:lineRule="auto"/>
        <w:rPr>
          <w:rFonts w:ascii="Century Gothic" w:hAnsi="Century Gothic"/>
        </w:rPr>
      </w:pPr>
      <w:r w:rsidRPr="003934DE">
        <w:rPr>
          <w:rFonts w:ascii="Century Gothic" w:hAnsi="Century Gothic"/>
        </w:rPr>
        <w:t>Protection aims to keep the public safe by preventing offenders from causing further harm. This may involve imprisonment or restrictions on an offender’s movements and activities.</w:t>
      </w:r>
    </w:p>
    <w:p w14:paraId="4CEAA5B6" w14:textId="77777777" w:rsidR="003A4801" w:rsidRPr="003934DE" w:rsidRDefault="003A4801" w:rsidP="003934DE">
      <w:pPr>
        <w:numPr>
          <w:ilvl w:val="0"/>
          <w:numId w:val="4"/>
        </w:numPr>
        <w:spacing w:before="240" w:line="276" w:lineRule="auto"/>
        <w:rPr>
          <w:rFonts w:ascii="Century Gothic" w:hAnsi="Century Gothic"/>
        </w:rPr>
      </w:pPr>
      <w:r w:rsidRPr="003934DE">
        <w:rPr>
          <w:rFonts w:ascii="Century Gothic" w:hAnsi="Century Gothic"/>
        </w:rPr>
        <w:t xml:space="preserve">deterrence </w:t>
      </w:r>
    </w:p>
    <w:p w14:paraId="029519AB" w14:textId="2D066381" w:rsidR="0089493F" w:rsidRPr="003934DE" w:rsidRDefault="0089493F" w:rsidP="003934DE">
      <w:pPr>
        <w:spacing w:before="240" w:line="276" w:lineRule="auto"/>
        <w:rPr>
          <w:rFonts w:ascii="Century Gothic" w:hAnsi="Century Gothic"/>
        </w:rPr>
      </w:pPr>
      <w:r w:rsidRPr="003934DE">
        <w:rPr>
          <w:rFonts w:ascii="Century Gothic" w:hAnsi="Century Gothic"/>
        </w:rPr>
        <w:t>Deterrence aims to discourage crime through the threat or experience of punishment. Individual deterrence discourages the offender from reoffending, while general deterrence warns other people against committing similar crimes.</w:t>
      </w:r>
    </w:p>
    <w:p w14:paraId="605E94DF" w14:textId="77777777" w:rsidR="00087090" w:rsidRPr="003934DE" w:rsidRDefault="00087090" w:rsidP="003934DE">
      <w:pPr>
        <w:spacing w:before="240" w:line="276" w:lineRule="auto"/>
        <w:rPr>
          <w:rFonts w:ascii="Century Gothic" w:hAnsi="Century Gothic"/>
          <w:b/>
          <w:bCs/>
        </w:rPr>
      </w:pPr>
    </w:p>
    <w:p w14:paraId="1C7FA644" w14:textId="167D4F79" w:rsidR="003A4801" w:rsidRPr="003934DE" w:rsidRDefault="003A4801" w:rsidP="003934DE">
      <w:pPr>
        <w:spacing w:before="240" w:line="276" w:lineRule="auto"/>
        <w:rPr>
          <w:rFonts w:ascii="Century Gothic" w:hAnsi="Century Gothic"/>
        </w:rPr>
      </w:pPr>
      <w:r w:rsidRPr="003934DE">
        <w:rPr>
          <w:rFonts w:ascii="Century Gothic" w:hAnsi="Century Gothic"/>
          <w:b/>
          <w:bCs/>
        </w:rPr>
        <w:t xml:space="preserve">Responses to crime </w:t>
      </w:r>
    </w:p>
    <w:p w14:paraId="681A3BD8" w14:textId="77777777" w:rsidR="003A4801" w:rsidRPr="003934DE" w:rsidRDefault="003A4801" w:rsidP="003934DE">
      <w:pPr>
        <w:numPr>
          <w:ilvl w:val="0"/>
          <w:numId w:val="6"/>
        </w:numPr>
        <w:spacing w:before="240" w:line="276" w:lineRule="auto"/>
        <w:rPr>
          <w:rFonts w:ascii="Century Gothic" w:hAnsi="Century Gothic"/>
        </w:rPr>
      </w:pPr>
      <w:r w:rsidRPr="003934DE">
        <w:rPr>
          <w:rFonts w:ascii="Century Gothic" w:hAnsi="Century Gothic"/>
        </w:rPr>
        <w:t xml:space="preserve">custodial sentences </w:t>
      </w:r>
    </w:p>
    <w:p w14:paraId="7EA7D237" w14:textId="0738729B" w:rsidR="0089493F" w:rsidRPr="003934DE" w:rsidRDefault="0089493F" w:rsidP="003934DE">
      <w:pPr>
        <w:spacing w:before="240" w:line="276" w:lineRule="auto"/>
        <w:rPr>
          <w:rFonts w:ascii="Century Gothic" w:hAnsi="Century Gothic"/>
        </w:rPr>
      </w:pPr>
      <w:r w:rsidRPr="003934DE">
        <w:rPr>
          <w:rFonts w:ascii="Century Gothic" w:hAnsi="Century Gothic"/>
        </w:rPr>
        <w:t>A custodial sentence removes an offender’s freedom by placing them in prison or another secure institution. It can punish the offender and protect the public, while also providing opportunities for rehabilitation.</w:t>
      </w:r>
    </w:p>
    <w:p w14:paraId="5176AFB3" w14:textId="77777777" w:rsidR="003A4801" w:rsidRPr="003934DE" w:rsidRDefault="003A4801" w:rsidP="003934DE">
      <w:pPr>
        <w:numPr>
          <w:ilvl w:val="0"/>
          <w:numId w:val="6"/>
        </w:numPr>
        <w:spacing w:before="240" w:line="276" w:lineRule="auto"/>
        <w:rPr>
          <w:rFonts w:ascii="Century Gothic" w:hAnsi="Century Gothic"/>
        </w:rPr>
      </w:pPr>
      <w:r w:rsidRPr="003934DE">
        <w:rPr>
          <w:rFonts w:ascii="Century Gothic" w:hAnsi="Century Gothic"/>
        </w:rPr>
        <w:t xml:space="preserve">non-custodial sentences </w:t>
      </w:r>
    </w:p>
    <w:p w14:paraId="1A72EA19" w14:textId="3261A19D" w:rsidR="0089493F" w:rsidRPr="003934DE" w:rsidRDefault="0089493F" w:rsidP="003934DE">
      <w:pPr>
        <w:spacing w:before="240" w:line="276" w:lineRule="auto"/>
        <w:rPr>
          <w:rFonts w:ascii="Century Gothic" w:hAnsi="Century Gothic"/>
        </w:rPr>
      </w:pPr>
      <w:r w:rsidRPr="003934DE">
        <w:rPr>
          <w:rFonts w:ascii="Century Gothic" w:hAnsi="Century Gothic"/>
        </w:rPr>
        <w:t>Non-custodial sentences punish offenders without sending them to prison, for example through fines, community payback orders or electronic monitoring. They allow offenders to remain in the community while addressing the causes of their behaviour.</w:t>
      </w:r>
    </w:p>
    <w:p w14:paraId="513F44E3" w14:textId="77777777" w:rsidR="003A4801" w:rsidRPr="003934DE" w:rsidRDefault="003A4801" w:rsidP="003934DE">
      <w:pPr>
        <w:numPr>
          <w:ilvl w:val="0"/>
          <w:numId w:val="6"/>
        </w:numPr>
        <w:spacing w:before="240" w:line="276" w:lineRule="auto"/>
        <w:rPr>
          <w:rFonts w:ascii="Century Gothic" w:hAnsi="Century Gothic"/>
        </w:rPr>
      </w:pPr>
      <w:r w:rsidRPr="003934DE">
        <w:rPr>
          <w:rFonts w:ascii="Century Gothic" w:hAnsi="Century Gothic"/>
        </w:rPr>
        <w:t xml:space="preserve">capital punishment </w:t>
      </w:r>
    </w:p>
    <w:p w14:paraId="1EED4EC4" w14:textId="10F3720C" w:rsidR="0089493F" w:rsidRPr="003934DE" w:rsidRDefault="0089493F" w:rsidP="003934DE">
      <w:pPr>
        <w:spacing w:before="240" w:line="276" w:lineRule="auto"/>
        <w:rPr>
          <w:rFonts w:ascii="Century Gothic" w:hAnsi="Century Gothic"/>
        </w:rPr>
      </w:pPr>
      <w:r w:rsidRPr="003934DE">
        <w:rPr>
          <w:rFonts w:ascii="Century Gothic" w:hAnsi="Century Gothic"/>
        </w:rPr>
        <w:t>Capital punishment is the execution of a person by the state as punishment for a serious crime. It has been abolished in the UK but remains legal in some countries.</w:t>
      </w:r>
    </w:p>
    <w:p w14:paraId="355142A3" w14:textId="77777777" w:rsidR="003934DE" w:rsidRDefault="003934DE">
      <w:pPr>
        <w:rPr>
          <w:rFonts w:ascii="Century Gothic" w:hAnsi="Century Gothic"/>
          <w:b/>
          <w:bCs/>
        </w:rPr>
      </w:pPr>
      <w:r>
        <w:rPr>
          <w:rFonts w:ascii="Century Gothic" w:hAnsi="Century Gothic"/>
          <w:b/>
          <w:bCs/>
        </w:rPr>
        <w:br w:type="page"/>
      </w:r>
    </w:p>
    <w:p w14:paraId="24761FFB" w14:textId="29BC3BDC" w:rsidR="003A4801" w:rsidRPr="003934DE" w:rsidRDefault="003A4801" w:rsidP="003934DE">
      <w:pPr>
        <w:shd w:val="clear" w:color="auto" w:fill="F1A983" w:themeFill="accent2" w:themeFillTint="99"/>
        <w:spacing w:before="240" w:line="276" w:lineRule="auto"/>
        <w:rPr>
          <w:rFonts w:ascii="Century Gothic" w:hAnsi="Century Gothic"/>
          <w:b/>
          <w:bCs/>
        </w:rPr>
      </w:pPr>
      <w:r w:rsidRPr="003934DE">
        <w:rPr>
          <w:rFonts w:ascii="Century Gothic" w:hAnsi="Century Gothic"/>
          <w:b/>
          <w:bCs/>
        </w:rPr>
        <w:lastRenderedPageBreak/>
        <w:t>Moral issues arising</w:t>
      </w:r>
      <w:r w:rsidR="0089493F" w:rsidRPr="003934DE">
        <w:rPr>
          <w:rFonts w:ascii="Century Gothic" w:hAnsi="Century Gothic"/>
          <w:b/>
          <w:bCs/>
        </w:rPr>
        <w:t xml:space="preserve"> - KU</w:t>
      </w:r>
    </w:p>
    <w:p w14:paraId="7CF92558" w14:textId="4116C836" w:rsidR="007D717A" w:rsidRPr="003934DE" w:rsidRDefault="0083196B" w:rsidP="003934DE">
      <w:pPr>
        <w:spacing w:before="240" w:line="276" w:lineRule="auto"/>
        <w:rPr>
          <w:rFonts w:ascii="Century Gothic" w:hAnsi="Century Gothic"/>
          <w:i/>
          <w:iCs/>
        </w:rPr>
      </w:pPr>
      <w:r w:rsidRPr="003934DE">
        <w:rPr>
          <w:rFonts w:ascii="Century Gothic" w:hAnsi="Century Gothic"/>
          <w:i/>
          <w:iCs/>
        </w:rPr>
        <w:t xml:space="preserve">Hint: </w:t>
      </w:r>
      <w:r w:rsidR="007D717A" w:rsidRPr="003934DE">
        <w:rPr>
          <w:rFonts w:ascii="Century Gothic" w:hAnsi="Century Gothic"/>
          <w:i/>
          <w:iCs/>
        </w:rPr>
        <w:t>Describing moral issues in more depth makes analysing</w:t>
      </w:r>
      <w:r w:rsidR="00146241" w:rsidRPr="003934DE">
        <w:rPr>
          <w:rFonts w:ascii="Century Gothic" w:hAnsi="Century Gothic"/>
          <w:i/>
          <w:iCs/>
        </w:rPr>
        <w:t xml:space="preserve"> more straightforward as there is more to respond to</w:t>
      </w:r>
      <w:r w:rsidR="001A76DF" w:rsidRPr="003934DE">
        <w:rPr>
          <w:rFonts w:ascii="Century Gothic" w:hAnsi="Century Gothic"/>
          <w:i/>
          <w:iCs/>
        </w:rPr>
        <w:t>.</w:t>
      </w:r>
    </w:p>
    <w:p w14:paraId="5D959F6D" w14:textId="77777777" w:rsidR="00087090" w:rsidRPr="003934DE" w:rsidRDefault="001A76DF" w:rsidP="003934DE">
      <w:pPr>
        <w:spacing w:before="240" w:line="276" w:lineRule="auto"/>
        <w:rPr>
          <w:rFonts w:ascii="Century Gothic" w:hAnsi="Century Gothic"/>
        </w:rPr>
      </w:pPr>
      <w:r w:rsidRPr="003934DE">
        <w:rPr>
          <w:rFonts w:ascii="Century Gothic" w:hAnsi="Century Gothic"/>
          <w:b/>
          <w:bCs/>
        </w:rPr>
        <w:t>Sentence starter</w:t>
      </w:r>
      <w:r w:rsidR="00087090" w:rsidRPr="003934DE">
        <w:rPr>
          <w:rFonts w:ascii="Century Gothic" w:hAnsi="Century Gothic"/>
          <w:b/>
          <w:bCs/>
        </w:rPr>
        <w:t>s</w:t>
      </w:r>
      <w:r w:rsidRPr="003934DE">
        <w:rPr>
          <w:rFonts w:ascii="Century Gothic" w:hAnsi="Century Gothic"/>
          <w:b/>
          <w:bCs/>
        </w:rPr>
        <w:t>:</w:t>
      </w:r>
      <w:r w:rsidRPr="003934DE">
        <w:rPr>
          <w:rFonts w:ascii="Century Gothic" w:hAnsi="Century Gothic"/>
        </w:rPr>
        <w:t xml:space="preserve"> </w:t>
      </w:r>
    </w:p>
    <w:p w14:paraId="65C92BBA" w14:textId="424148E0" w:rsidR="001A76DF" w:rsidRPr="003934DE" w:rsidRDefault="001A76DF" w:rsidP="003934DE">
      <w:pPr>
        <w:spacing w:before="240" w:line="276" w:lineRule="auto"/>
        <w:rPr>
          <w:rFonts w:ascii="Century Gothic" w:hAnsi="Century Gothic"/>
        </w:rPr>
      </w:pPr>
      <w:r w:rsidRPr="003934DE">
        <w:rPr>
          <w:rFonts w:ascii="Century Gothic" w:hAnsi="Century Gothic"/>
        </w:rPr>
        <w:t>One moral issue arising from X is Y. On the one hand… on the other hand…</w:t>
      </w:r>
    </w:p>
    <w:p w14:paraId="1A7BF3E4" w14:textId="576D5DEF" w:rsidR="00363100" w:rsidRPr="003934DE" w:rsidRDefault="00363100" w:rsidP="003934DE">
      <w:pPr>
        <w:spacing w:before="240" w:line="276" w:lineRule="auto"/>
        <w:rPr>
          <w:rFonts w:ascii="Century Gothic" w:hAnsi="Century Gothic"/>
        </w:rPr>
      </w:pPr>
      <w:r w:rsidRPr="003934DE">
        <w:rPr>
          <w:rFonts w:ascii="Century Gothic" w:hAnsi="Century Gothic"/>
        </w:rPr>
        <w:t>One moral issue is the question of whether…</w:t>
      </w:r>
    </w:p>
    <w:p w14:paraId="2FB72171" w14:textId="3059B81E" w:rsidR="003A4801" w:rsidRPr="003934DE" w:rsidRDefault="003A4801" w:rsidP="003934DE">
      <w:pPr>
        <w:spacing w:before="240" w:line="276" w:lineRule="auto"/>
        <w:rPr>
          <w:rFonts w:ascii="Century Gothic" w:hAnsi="Century Gothic"/>
          <w:b/>
          <w:bCs/>
        </w:rPr>
      </w:pPr>
      <w:r w:rsidRPr="003934DE">
        <w:rPr>
          <w:rFonts w:ascii="Century Gothic" w:hAnsi="Century Gothic"/>
          <w:b/>
          <w:bCs/>
        </w:rPr>
        <w:t>Causes of Crime</w:t>
      </w:r>
    </w:p>
    <w:p w14:paraId="1F8AACF1" w14:textId="77777777" w:rsidR="003A4801" w:rsidRPr="003934DE" w:rsidRDefault="003A4801" w:rsidP="003934DE">
      <w:pPr>
        <w:numPr>
          <w:ilvl w:val="0"/>
          <w:numId w:val="2"/>
        </w:numPr>
        <w:spacing w:before="240" w:line="276" w:lineRule="auto"/>
        <w:rPr>
          <w:rFonts w:ascii="Century Gothic" w:hAnsi="Century Gothic"/>
        </w:rPr>
      </w:pPr>
      <w:r w:rsidRPr="003934DE">
        <w:rPr>
          <w:rFonts w:ascii="Century Gothic" w:hAnsi="Century Gothic"/>
        </w:rPr>
        <w:t xml:space="preserve">environmental influences </w:t>
      </w:r>
    </w:p>
    <w:p w14:paraId="267FFE44" w14:textId="3EDCB44E" w:rsidR="00146241" w:rsidRPr="003934DE" w:rsidRDefault="001A76DF" w:rsidP="003934DE">
      <w:pPr>
        <w:spacing w:before="240" w:line="276" w:lineRule="auto"/>
        <w:rPr>
          <w:rFonts w:ascii="Century Gothic" w:hAnsi="Century Gothic"/>
        </w:rPr>
      </w:pPr>
      <w:r w:rsidRPr="003934DE">
        <w:rPr>
          <w:rFonts w:ascii="Century Gothic" w:hAnsi="Century Gothic"/>
          <w:b/>
          <w:bCs/>
        </w:rPr>
        <w:t xml:space="preserve">Responsibility: </w:t>
      </w:r>
      <w:r w:rsidR="00FC23CA" w:rsidRPr="003934DE">
        <w:rPr>
          <w:rFonts w:ascii="Century Gothic" w:hAnsi="Century Gothic"/>
        </w:rPr>
        <w:t>If crime is influenced by poverty</w:t>
      </w:r>
      <w:r w:rsidR="0013727F" w:rsidRPr="003934DE">
        <w:rPr>
          <w:rFonts w:ascii="Century Gothic" w:hAnsi="Century Gothic"/>
        </w:rPr>
        <w:t xml:space="preserve">/childhood </w:t>
      </w:r>
      <w:proofErr w:type="gramStart"/>
      <w:r w:rsidR="0013727F" w:rsidRPr="003934DE">
        <w:rPr>
          <w:rFonts w:ascii="Century Gothic" w:hAnsi="Century Gothic"/>
        </w:rPr>
        <w:t>trauma</w:t>
      </w:r>
      <w:proofErr w:type="gramEnd"/>
      <w:r w:rsidR="0013727F" w:rsidRPr="003934DE">
        <w:rPr>
          <w:rFonts w:ascii="Century Gothic" w:hAnsi="Century Gothic"/>
        </w:rPr>
        <w:t xml:space="preserve"> is it </w:t>
      </w:r>
      <w:proofErr w:type="gramStart"/>
      <w:r w:rsidR="0013727F" w:rsidRPr="003934DE">
        <w:rPr>
          <w:rFonts w:ascii="Century Gothic" w:hAnsi="Century Gothic"/>
        </w:rPr>
        <w:t>really fair</w:t>
      </w:r>
      <w:proofErr w:type="gramEnd"/>
      <w:r w:rsidR="0013727F" w:rsidRPr="003934DE">
        <w:rPr>
          <w:rFonts w:ascii="Century Gothic" w:hAnsi="Century Gothic"/>
        </w:rPr>
        <w:t xml:space="preserve"> to blame the individual? There</w:t>
      </w:r>
      <w:r w:rsidR="00472DFA" w:rsidRPr="003934DE">
        <w:rPr>
          <w:rFonts w:ascii="Century Gothic" w:hAnsi="Century Gothic"/>
        </w:rPr>
        <w:t xml:space="preserve"> are </w:t>
      </w:r>
      <w:r w:rsidR="0013727F" w:rsidRPr="003934DE">
        <w:rPr>
          <w:rFonts w:ascii="Century Gothic" w:hAnsi="Century Gothic"/>
        </w:rPr>
        <w:t>still victims of crime</w:t>
      </w:r>
      <w:r w:rsidR="00472DFA" w:rsidRPr="003934DE">
        <w:rPr>
          <w:rFonts w:ascii="Century Gothic" w:hAnsi="Century Gothic"/>
        </w:rPr>
        <w:t xml:space="preserve"> who deserve justice</w:t>
      </w:r>
      <w:r w:rsidR="0013727F" w:rsidRPr="003934DE">
        <w:rPr>
          <w:rFonts w:ascii="Century Gothic" w:hAnsi="Century Gothic"/>
        </w:rPr>
        <w:t>.</w:t>
      </w:r>
    </w:p>
    <w:p w14:paraId="2ADD5AF8" w14:textId="118D56AB" w:rsidR="0013727F" w:rsidRPr="003934DE" w:rsidRDefault="00D62FB4" w:rsidP="003934DE">
      <w:pPr>
        <w:spacing w:before="240" w:line="276" w:lineRule="auto"/>
        <w:rPr>
          <w:rFonts w:ascii="Century Gothic" w:hAnsi="Century Gothic"/>
        </w:rPr>
      </w:pPr>
      <w:r w:rsidRPr="003934DE">
        <w:rPr>
          <w:rFonts w:ascii="Century Gothic" w:hAnsi="Century Gothic"/>
          <w:b/>
          <w:bCs/>
        </w:rPr>
        <w:t xml:space="preserve">Protection: </w:t>
      </w:r>
      <w:r w:rsidRPr="003934DE">
        <w:rPr>
          <w:rFonts w:ascii="Century Gothic" w:hAnsi="Century Gothic"/>
        </w:rPr>
        <w:t xml:space="preserve">Even if someone is not to blame, society still needs to protect people from further crime. </w:t>
      </w:r>
      <w:r w:rsidR="002D6757" w:rsidRPr="003934DE">
        <w:rPr>
          <w:rFonts w:ascii="Century Gothic" w:hAnsi="Century Gothic"/>
        </w:rPr>
        <w:t>But on the other hand, i</w:t>
      </w:r>
      <w:r w:rsidRPr="003934DE">
        <w:rPr>
          <w:rFonts w:ascii="Century Gothic" w:hAnsi="Century Gothic"/>
        </w:rPr>
        <w:t>s it right to take away someone’s liberty for the sake of others?</w:t>
      </w:r>
    </w:p>
    <w:p w14:paraId="26195891" w14:textId="77777777" w:rsidR="003A4801" w:rsidRPr="003934DE" w:rsidRDefault="003A4801" w:rsidP="003934DE">
      <w:pPr>
        <w:numPr>
          <w:ilvl w:val="0"/>
          <w:numId w:val="2"/>
        </w:numPr>
        <w:spacing w:before="240" w:line="276" w:lineRule="auto"/>
        <w:rPr>
          <w:rFonts w:ascii="Century Gothic" w:hAnsi="Century Gothic"/>
        </w:rPr>
      </w:pPr>
      <w:r w:rsidRPr="003934DE">
        <w:rPr>
          <w:rFonts w:ascii="Century Gothic" w:hAnsi="Century Gothic"/>
        </w:rPr>
        <w:t>psychological factors</w:t>
      </w:r>
    </w:p>
    <w:p w14:paraId="26C0829B" w14:textId="48E639FC" w:rsidR="00D62FB4" w:rsidRPr="003934DE" w:rsidRDefault="00D62FB4" w:rsidP="003934DE">
      <w:pPr>
        <w:spacing w:before="240" w:line="276" w:lineRule="auto"/>
        <w:rPr>
          <w:rFonts w:ascii="Century Gothic" w:hAnsi="Century Gothic"/>
        </w:rPr>
      </w:pPr>
      <w:r w:rsidRPr="003934DE">
        <w:rPr>
          <w:rFonts w:ascii="Century Gothic" w:hAnsi="Century Gothic"/>
          <w:b/>
          <w:bCs/>
        </w:rPr>
        <w:t xml:space="preserve">Discrimination: </w:t>
      </w:r>
      <w:r w:rsidRPr="003934DE">
        <w:rPr>
          <w:rFonts w:ascii="Century Gothic" w:hAnsi="Century Gothic"/>
        </w:rPr>
        <w:t xml:space="preserve">Biological or psychological explanations could lead to people being stereotyped as dangerous and more likely to be </w:t>
      </w:r>
      <w:r w:rsidR="00EE0708" w:rsidRPr="003934DE">
        <w:rPr>
          <w:rFonts w:ascii="Century Gothic" w:hAnsi="Century Gothic"/>
        </w:rPr>
        <w:t>sentenced more harshly.</w:t>
      </w:r>
      <w:r w:rsidR="0079778B" w:rsidRPr="003934DE">
        <w:rPr>
          <w:rFonts w:ascii="Century Gothic" w:hAnsi="Century Gothic"/>
        </w:rPr>
        <w:t xml:space="preserve"> But do we not trust the justice system to be just?</w:t>
      </w:r>
    </w:p>
    <w:p w14:paraId="15854694" w14:textId="645EB809" w:rsidR="00143548" w:rsidRPr="003934DE" w:rsidRDefault="00143548" w:rsidP="003934DE">
      <w:pPr>
        <w:spacing w:before="240" w:line="276" w:lineRule="auto"/>
        <w:rPr>
          <w:rFonts w:ascii="Century Gothic" w:hAnsi="Century Gothic"/>
        </w:rPr>
      </w:pPr>
      <w:r w:rsidRPr="003934DE">
        <w:rPr>
          <w:rFonts w:ascii="Century Gothic" w:hAnsi="Century Gothic"/>
          <w:b/>
          <w:bCs/>
        </w:rPr>
        <w:t xml:space="preserve">Prevention: </w:t>
      </w:r>
      <w:r w:rsidRPr="003934DE">
        <w:rPr>
          <w:rFonts w:ascii="Century Gothic" w:hAnsi="Century Gothic"/>
        </w:rPr>
        <w:t>Is it ethical to spend money punishing offenders</w:t>
      </w:r>
      <w:r w:rsidR="00472DFA" w:rsidRPr="003934DE">
        <w:rPr>
          <w:rFonts w:ascii="Century Gothic" w:hAnsi="Century Gothic"/>
        </w:rPr>
        <w:t xml:space="preserve"> or would it be better spent trying to prevent the crime to begin with?</w:t>
      </w:r>
    </w:p>
    <w:p w14:paraId="3567834D" w14:textId="77777777" w:rsidR="003A4801" w:rsidRPr="003934DE" w:rsidRDefault="003A4801" w:rsidP="003934DE">
      <w:pPr>
        <w:spacing w:before="240" w:line="276" w:lineRule="auto"/>
        <w:rPr>
          <w:rFonts w:ascii="Century Gothic" w:hAnsi="Century Gothic"/>
        </w:rPr>
      </w:pPr>
      <w:r w:rsidRPr="003934DE">
        <w:rPr>
          <w:rFonts w:ascii="Century Gothic" w:hAnsi="Century Gothic"/>
          <w:b/>
          <w:bCs/>
        </w:rPr>
        <w:t xml:space="preserve">Purposes of punishment </w:t>
      </w:r>
    </w:p>
    <w:p w14:paraId="5F24E588" w14:textId="77777777" w:rsidR="003A4801" w:rsidRPr="003934DE" w:rsidRDefault="003A4801" w:rsidP="003934DE">
      <w:pPr>
        <w:numPr>
          <w:ilvl w:val="0"/>
          <w:numId w:val="4"/>
        </w:numPr>
        <w:spacing w:before="240" w:line="276" w:lineRule="auto"/>
        <w:rPr>
          <w:rFonts w:ascii="Century Gothic" w:hAnsi="Century Gothic"/>
        </w:rPr>
      </w:pPr>
      <w:r w:rsidRPr="003934DE">
        <w:rPr>
          <w:rFonts w:ascii="Century Gothic" w:hAnsi="Century Gothic"/>
        </w:rPr>
        <w:t xml:space="preserve">reformation </w:t>
      </w:r>
    </w:p>
    <w:p w14:paraId="39069ABF" w14:textId="5648B803" w:rsidR="009B7F6C" w:rsidRPr="003934DE" w:rsidRDefault="00D70B1A" w:rsidP="003934DE">
      <w:pPr>
        <w:spacing w:before="240" w:line="276" w:lineRule="auto"/>
        <w:rPr>
          <w:rFonts w:ascii="Century Gothic" w:hAnsi="Century Gothic"/>
        </w:rPr>
      </w:pPr>
      <w:r w:rsidRPr="003934DE">
        <w:rPr>
          <w:rFonts w:ascii="Century Gothic" w:hAnsi="Century Gothic"/>
          <w:b/>
          <w:bCs/>
        </w:rPr>
        <w:t xml:space="preserve">Unfairness: </w:t>
      </w:r>
      <w:r w:rsidR="008C62DF" w:rsidRPr="003934DE">
        <w:rPr>
          <w:rFonts w:ascii="Century Gothic" w:hAnsi="Century Gothic"/>
        </w:rPr>
        <w:t>it focuses entirely on changing the individual offender while offering no direct moral redress or reparation to the victim or community</w:t>
      </w:r>
    </w:p>
    <w:p w14:paraId="688FA1AE" w14:textId="75D15767" w:rsidR="00B90EA1" w:rsidRPr="003934DE" w:rsidRDefault="0060258D" w:rsidP="003934DE">
      <w:pPr>
        <w:spacing w:before="240" w:line="276" w:lineRule="auto"/>
        <w:rPr>
          <w:rFonts w:ascii="Century Gothic" w:hAnsi="Century Gothic"/>
          <w:b/>
          <w:bCs/>
        </w:rPr>
      </w:pPr>
      <w:r w:rsidRPr="003934DE">
        <w:rPr>
          <w:rFonts w:ascii="Century Gothic" w:hAnsi="Century Gothic"/>
          <w:b/>
          <w:bCs/>
        </w:rPr>
        <w:t xml:space="preserve">Resource allocation: </w:t>
      </w:r>
      <w:r w:rsidRPr="003934DE">
        <w:rPr>
          <w:rFonts w:ascii="Century Gothic" w:hAnsi="Century Gothic"/>
        </w:rPr>
        <w:t xml:space="preserve">Scarcity of </w:t>
      </w:r>
      <w:r w:rsidR="00B81677" w:rsidRPr="003934DE">
        <w:rPr>
          <w:rFonts w:ascii="Century Gothic" w:hAnsi="Century Gothic"/>
        </w:rPr>
        <w:t>resources</w:t>
      </w:r>
      <w:r w:rsidRPr="003934DE">
        <w:rPr>
          <w:rFonts w:ascii="Century Gothic" w:hAnsi="Century Gothic"/>
        </w:rPr>
        <w:t xml:space="preserve"> forces systems to select </w:t>
      </w:r>
      <w:r w:rsidR="00B81677" w:rsidRPr="003934DE">
        <w:rPr>
          <w:rFonts w:ascii="Century Gothic" w:hAnsi="Century Gothic"/>
        </w:rPr>
        <w:t>offenders</w:t>
      </w:r>
      <w:r w:rsidRPr="003934DE">
        <w:rPr>
          <w:rFonts w:ascii="Century Gothic" w:hAnsi="Century Gothic"/>
        </w:rPr>
        <w:t xml:space="preserve"> based on who is most likely to progress or yield utility, unfairly rejecting those with higher needs or slower </w:t>
      </w:r>
      <w:r w:rsidR="00B81677" w:rsidRPr="003934DE">
        <w:rPr>
          <w:rFonts w:ascii="Century Gothic" w:hAnsi="Century Gothic"/>
        </w:rPr>
        <w:t xml:space="preserve">progress </w:t>
      </w:r>
      <w:r w:rsidRPr="003934DE">
        <w:rPr>
          <w:rFonts w:ascii="Century Gothic" w:hAnsi="Century Gothic"/>
        </w:rPr>
        <w:t>prognoses</w:t>
      </w:r>
      <w:r w:rsidR="00B81677" w:rsidRPr="003934DE">
        <w:rPr>
          <w:rFonts w:ascii="Century Gothic" w:hAnsi="Century Gothic"/>
        </w:rPr>
        <w:t>.</w:t>
      </w:r>
    </w:p>
    <w:p w14:paraId="14CDB440" w14:textId="77777777" w:rsidR="003934DE" w:rsidRDefault="003934DE">
      <w:pPr>
        <w:rPr>
          <w:rFonts w:ascii="Century Gothic" w:hAnsi="Century Gothic"/>
        </w:rPr>
      </w:pPr>
      <w:r>
        <w:rPr>
          <w:rFonts w:ascii="Century Gothic" w:hAnsi="Century Gothic"/>
        </w:rPr>
        <w:br w:type="page"/>
      </w:r>
    </w:p>
    <w:p w14:paraId="258673F7" w14:textId="09762748" w:rsidR="003A4801" w:rsidRPr="003934DE" w:rsidRDefault="003A4801" w:rsidP="003934DE">
      <w:pPr>
        <w:numPr>
          <w:ilvl w:val="0"/>
          <w:numId w:val="4"/>
        </w:numPr>
        <w:spacing w:before="240" w:line="276" w:lineRule="auto"/>
        <w:rPr>
          <w:rFonts w:ascii="Century Gothic" w:hAnsi="Century Gothic"/>
        </w:rPr>
      </w:pPr>
      <w:r w:rsidRPr="003934DE">
        <w:rPr>
          <w:rFonts w:ascii="Century Gothic" w:hAnsi="Century Gothic"/>
        </w:rPr>
        <w:lastRenderedPageBreak/>
        <w:t xml:space="preserve">retribution </w:t>
      </w:r>
    </w:p>
    <w:p w14:paraId="14886167" w14:textId="06206577" w:rsidR="00072D85" w:rsidRPr="003934DE" w:rsidRDefault="00FD6EF3" w:rsidP="003934DE">
      <w:pPr>
        <w:spacing w:before="240" w:line="276" w:lineRule="auto"/>
        <w:rPr>
          <w:rFonts w:ascii="Century Gothic" w:hAnsi="Century Gothic"/>
        </w:rPr>
      </w:pPr>
      <w:r w:rsidRPr="003934DE">
        <w:rPr>
          <w:rFonts w:ascii="Century Gothic" w:hAnsi="Century Gothic"/>
          <w:b/>
          <w:bCs/>
        </w:rPr>
        <w:t>Revenge</w:t>
      </w:r>
      <w:r w:rsidRPr="003934DE">
        <w:rPr>
          <w:rFonts w:ascii="Century Gothic" w:hAnsi="Century Gothic"/>
        </w:rPr>
        <w:t>: A true understanding of retribution is punishing someone in equal measure to their crime. But is it too easy for this to fall into revenge and to become disproportionate?</w:t>
      </w:r>
    </w:p>
    <w:p w14:paraId="12AEE395" w14:textId="26265EDC" w:rsidR="00FD6EF3" w:rsidRPr="003934DE" w:rsidRDefault="001D45C4" w:rsidP="003934DE">
      <w:pPr>
        <w:spacing w:before="240" w:line="276" w:lineRule="auto"/>
        <w:rPr>
          <w:rFonts w:ascii="Century Gothic" w:hAnsi="Century Gothic"/>
        </w:rPr>
      </w:pPr>
      <w:r w:rsidRPr="003934DE">
        <w:rPr>
          <w:rFonts w:ascii="Century Gothic" w:hAnsi="Century Gothic"/>
          <w:b/>
          <w:bCs/>
        </w:rPr>
        <w:t xml:space="preserve">Impossibility of rebalance: </w:t>
      </w:r>
      <w:r w:rsidRPr="003934DE">
        <w:rPr>
          <w:rFonts w:ascii="Century Gothic" w:hAnsi="Century Gothic"/>
        </w:rPr>
        <w:t>Who can say what punishment is truly fitting for a crime? If someone has murdered your family, is there any punishment that can be equal to that loss?</w:t>
      </w:r>
    </w:p>
    <w:p w14:paraId="321B913D" w14:textId="77777777" w:rsidR="003A4801" w:rsidRPr="003934DE" w:rsidRDefault="003A4801" w:rsidP="003934DE">
      <w:pPr>
        <w:numPr>
          <w:ilvl w:val="0"/>
          <w:numId w:val="4"/>
        </w:numPr>
        <w:spacing w:before="240" w:line="276" w:lineRule="auto"/>
        <w:rPr>
          <w:rFonts w:ascii="Century Gothic" w:hAnsi="Century Gothic"/>
        </w:rPr>
      </w:pPr>
      <w:r w:rsidRPr="003934DE">
        <w:rPr>
          <w:rFonts w:ascii="Century Gothic" w:hAnsi="Century Gothic"/>
        </w:rPr>
        <w:t xml:space="preserve">protection </w:t>
      </w:r>
    </w:p>
    <w:p w14:paraId="3A6FBAA8" w14:textId="4B134F41" w:rsidR="00C37399" w:rsidRPr="003934DE" w:rsidRDefault="00C37399" w:rsidP="003934DE">
      <w:pPr>
        <w:spacing w:before="240" w:line="276" w:lineRule="auto"/>
        <w:rPr>
          <w:rFonts w:ascii="Century Gothic" w:hAnsi="Century Gothic"/>
          <w:b/>
          <w:bCs/>
        </w:rPr>
      </w:pPr>
      <w:r w:rsidRPr="003934DE">
        <w:rPr>
          <w:rFonts w:ascii="Century Gothic" w:hAnsi="Century Gothic"/>
          <w:b/>
          <w:bCs/>
        </w:rPr>
        <w:t xml:space="preserve">Violation of individual autonomy: </w:t>
      </w:r>
      <w:r w:rsidRPr="003934DE">
        <w:rPr>
          <w:rFonts w:ascii="Century Gothic" w:hAnsi="Century Gothic"/>
        </w:rPr>
        <w:t>Treating a person solely as a dangerous object to be locked away for public safety denies their agency and capacity for moral change.</w:t>
      </w:r>
    </w:p>
    <w:p w14:paraId="6B588DC7" w14:textId="5367CEA8" w:rsidR="00C37399" w:rsidRPr="003934DE" w:rsidRDefault="00C37399" w:rsidP="003934DE">
      <w:pPr>
        <w:spacing w:before="240" w:line="276" w:lineRule="auto"/>
        <w:rPr>
          <w:rFonts w:ascii="Century Gothic" w:hAnsi="Century Gothic"/>
          <w:b/>
          <w:bCs/>
        </w:rPr>
      </w:pPr>
      <w:r w:rsidRPr="003934DE">
        <w:rPr>
          <w:rFonts w:ascii="Century Gothic" w:hAnsi="Century Gothic"/>
          <w:b/>
          <w:bCs/>
        </w:rPr>
        <w:t xml:space="preserve">Inequity and false positives: </w:t>
      </w:r>
      <w:r w:rsidRPr="003934DE">
        <w:rPr>
          <w:rFonts w:ascii="Century Gothic" w:hAnsi="Century Gothic"/>
        </w:rPr>
        <w:t>Risk-prediction tools are often flawed, meaning vulnerable or marginalized individuals may be disproportionately locked away for long periods based on biased or inaccurate forecasts.</w:t>
      </w:r>
    </w:p>
    <w:p w14:paraId="669FA813" w14:textId="669DBED8" w:rsidR="003A4801" w:rsidRPr="003934DE" w:rsidRDefault="003A4801" w:rsidP="003934DE">
      <w:pPr>
        <w:numPr>
          <w:ilvl w:val="0"/>
          <w:numId w:val="4"/>
        </w:numPr>
        <w:spacing w:before="240" w:line="276" w:lineRule="auto"/>
        <w:rPr>
          <w:rFonts w:ascii="Century Gothic" w:hAnsi="Century Gothic"/>
        </w:rPr>
      </w:pPr>
      <w:r w:rsidRPr="003934DE">
        <w:rPr>
          <w:rFonts w:ascii="Century Gothic" w:hAnsi="Century Gothic"/>
        </w:rPr>
        <w:t xml:space="preserve">deterrence </w:t>
      </w:r>
    </w:p>
    <w:p w14:paraId="5DF6F8B8" w14:textId="3984F444" w:rsidR="008758BB" w:rsidRPr="003934DE" w:rsidRDefault="008758BB" w:rsidP="003934DE">
      <w:pPr>
        <w:spacing w:before="240" w:line="276" w:lineRule="auto"/>
        <w:rPr>
          <w:rFonts w:ascii="Century Gothic" w:hAnsi="Century Gothic"/>
        </w:rPr>
      </w:pPr>
      <w:r w:rsidRPr="003934DE">
        <w:rPr>
          <w:rFonts w:ascii="Century Gothic" w:hAnsi="Century Gothic"/>
          <w:b/>
          <w:bCs/>
        </w:rPr>
        <w:t>Using People as Instruments:</w:t>
      </w:r>
      <w:r w:rsidRPr="003934DE">
        <w:rPr>
          <w:rFonts w:ascii="Century Gothic" w:hAnsi="Century Gothic"/>
        </w:rPr>
        <w:t xml:space="preserve"> Punishing someone heavily to send a message to the </w:t>
      </w:r>
      <w:proofErr w:type="gramStart"/>
      <w:r w:rsidRPr="003934DE">
        <w:rPr>
          <w:rFonts w:ascii="Century Gothic" w:hAnsi="Century Gothic"/>
        </w:rPr>
        <w:t>general public</w:t>
      </w:r>
      <w:proofErr w:type="gramEnd"/>
      <w:r w:rsidRPr="003934DE">
        <w:rPr>
          <w:rFonts w:ascii="Century Gothic" w:hAnsi="Century Gothic"/>
        </w:rPr>
        <w:t xml:space="preserve"> means they suffer not strictly for what they deserve, but to manipulate the future behaviour of other people</w:t>
      </w:r>
      <w:r w:rsidR="007D3FAB" w:rsidRPr="003934DE">
        <w:rPr>
          <w:rFonts w:ascii="Century Gothic" w:hAnsi="Century Gothic"/>
        </w:rPr>
        <w:t>.</w:t>
      </w:r>
    </w:p>
    <w:p w14:paraId="04F866ED" w14:textId="154CAC91" w:rsidR="009B7F6C" w:rsidRPr="003934DE" w:rsidRDefault="007D3FAB" w:rsidP="003934DE">
      <w:pPr>
        <w:spacing w:before="240" w:line="276" w:lineRule="auto"/>
        <w:rPr>
          <w:rFonts w:ascii="Century Gothic" w:hAnsi="Century Gothic"/>
        </w:rPr>
      </w:pPr>
      <w:r w:rsidRPr="003934DE">
        <w:rPr>
          <w:rFonts w:ascii="Century Gothic" w:hAnsi="Century Gothic"/>
          <w:b/>
          <w:bCs/>
        </w:rPr>
        <w:t>Disproportionate Sentencing:</w:t>
      </w:r>
      <w:r w:rsidRPr="003934DE">
        <w:rPr>
          <w:rFonts w:ascii="Century Gothic" w:hAnsi="Century Gothic"/>
        </w:rPr>
        <w:t xml:space="preserve"> Because the goal is to stop future crimes rather than match the specific harm done, deterrence can logically justify handing down excessively harsh or severe penalties for minor offenses just to boost the deterrent effect.</w:t>
      </w:r>
    </w:p>
    <w:p w14:paraId="15FFD5B8" w14:textId="77777777" w:rsidR="003A4801" w:rsidRPr="003934DE" w:rsidRDefault="003A4801" w:rsidP="003934DE">
      <w:pPr>
        <w:spacing w:before="240" w:line="276" w:lineRule="auto"/>
        <w:rPr>
          <w:rFonts w:ascii="Century Gothic" w:hAnsi="Century Gothic"/>
        </w:rPr>
      </w:pPr>
      <w:r w:rsidRPr="003934DE">
        <w:rPr>
          <w:rFonts w:ascii="Century Gothic" w:hAnsi="Century Gothic"/>
          <w:b/>
          <w:bCs/>
        </w:rPr>
        <w:t xml:space="preserve">Responses to crime </w:t>
      </w:r>
    </w:p>
    <w:p w14:paraId="12B6AE24" w14:textId="77777777" w:rsidR="003A4801" w:rsidRPr="003934DE" w:rsidRDefault="003A4801" w:rsidP="003934DE">
      <w:pPr>
        <w:numPr>
          <w:ilvl w:val="0"/>
          <w:numId w:val="6"/>
        </w:numPr>
        <w:spacing w:before="240" w:line="276" w:lineRule="auto"/>
        <w:rPr>
          <w:rFonts w:ascii="Century Gothic" w:hAnsi="Century Gothic"/>
        </w:rPr>
      </w:pPr>
      <w:r w:rsidRPr="003934DE">
        <w:rPr>
          <w:rFonts w:ascii="Century Gothic" w:hAnsi="Century Gothic"/>
        </w:rPr>
        <w:t xml:space="preserve">custodial sentences </w:t>
      </w:r>
    </w:p>
    <w:p w14:paraId="0BAB0894" w14:textId="0F58576A" w:rsidR="00BF37B3" w:rsidRPr="003934DE" w:rsidRDefault="00BF37B3" w:rsidP="003934DE">
      <w:pPr>
        <w:spacing w:before="240" w:line="276" w:lineRule="auto"/>
        <w:rPr>
          <w:rFonts w:ascii="Century Gothic" w:hAnsi="Century Gothic"/>
        </w:rPr>
      </w:pPr>
      <w:r w:rsidRPr="003934DE">
        <w:rPr>
          <w:rFonts w:ascii="Century Gothic" w:hAnsi="Century Gothic"/>
          <w:b/>
          <w:bCs/>
        </w:rPr>
        <w:t>Deterioration of Mental and Physical Health:</w:t>
      </w:r>
      <w:r w:rsidRPr="003934DE">
        <w:rPr>
          <w:rFonts w:ascii="Century Gothic" w:hAnsi="Century Gothic"/>
        </w:rPr>
        <w:t xml:space="preserve"> Conditions inside correctional facilities routinely expose inmates to violence, isolation, and psychological strain, raising the ethical question of whether a civilized society has the moral right to inflict such distress.</w:t>
      </w:r>
    </w:p>
    <w:p w14:paraId="7042E2BD" w14:textId="04A0D7FA" w:rsidR="00C355CC" w:rsidRPr="003934DE" w:rsidRDefault="00C355CC" w:rsidP="003934DE">
      <w:pPr>
        <w:spacing w:before="240" w:line="276" w:lineRule="auto"/>
        <w:rPr>
          <w:rFonts w:ascii="Century Gothic" w:hAnsi="Century Gothic"/>
        </w:rPr>
      </w:pPr>
      <w:r w:rsidRPr="003934DE">
        <w:rPr>
          <w:rFonts w:ascii="Century Gothic" w:hAnsi="Century Gothic"/>
          <w:b/>
          <w:bCs/>
        </w:rPr>
        <w:t>High Rates of Recidivism (Reoffending):</w:t>
      </w:r>
      <w:r w:rsidRPr="003934DE">
        <w:rPr>
          <w:rFonts w:ascii="Century Gothic" w:hAnsi="Century Gothic"/>
        </w:rPr>
        <w:t xml:space="preserve"> Prisons are frequently criticized as "schools of crime" where inmates form gangs and learn new criminal behaviours rather than being rehabilitated, calling into question the overall effectiveness and moral justification of the system.</w:t>
      </w:r>
    </w:p>
    <w:p w14:paraId="05435AB2" w14:textId="77777777" w:rsidR="003A4801" w:rsidRPr="003934DE" w:rsidRDefault="003A4801" w:rsidP="003934DE">
      <w:pPr>
        <w:numPr>
          <w:ilvl w:val="0"/>
          <w:numId w:val="6"/>
        </w:numPr>
        <w:spacing w:before="240" w:line="276" w:lineRule="auto"/>
        <w:rPr>
          <w:rFonts w:ascii="Century Gothic" w:hAnsi="Century Gothic"/>
        </w:rPr>
      </w:pPr>
      <w:r w:rsidRPr="003934DE">
        <w:rPr>
          <w:rFonts w:ascii="Century Gothic" w:hAnsi="Century Gothic"/>
        </w:rPr>
        <w:lastRenderedPageBreak/>
        <w:t xml:space="preserve">non-custodial sentences </w:t>
      </w:r>
    </w:p>
    <w:p w14:paraId="74435D4B" w14:textId="59586AC5" w:rsidR="00F970B0" w:rsidRPr="003934DE" w:rsidRDefault="00837127" w:rsidP="003934DE">
      <w:pPr>
        <w:spacing w:before="240" w:line="276" w:lineRule="auto"/>
        <w:rPr>
          <w:rFonts w:ascii="Century Gothic" w:hAnsi="Century Gothic"/>
        </w:rPr>
      </w:pPr>
      <w:r w:rsidRPr="003934DE">
        <w:rPr>
          <w:rFonts w:ascii="Century Gothic" w:hAnsi="Century Gothic"/>
          <w:b/>
          <w:bCs/>
        </w:rPr>
        <w:t>Public Safety and Fairness:</w:t>
      </w:r>
      <w:r w:rsidRPr="003934DE">
        <w:rPr>
          <w:rFonts w:ascii="Century Gothic" w:hAnsi="Century Gothic"/>
        </w:rPr>
        <w:t xml:space="preserve"> Some feel that allowing offenders to stay in the community fails to offer immediate protection to the public</w:t>
      </w:r>
      <w:r w:rsidR="00A37F66" w:rsidRPr="003934DE">
        <w:rPr>
          <w:rFonts w:ascii="Century Gothic" w:hAnsi="Century Gothic"/>
        </w:rPr>
        <w:t xml:space="preserve"> and is a ‘soft option’</w:t>
      </w:r>
      <w:r w:rsidRPr="003934DE">
        <w:rPr>
          <w:rFonts w:ascii="Century Gothic" w:hAnsi="Century Gothic"/>
        </w:rPr>
        <w:t xml:space="preserve">. </w:t>
      </w:r>
      <w:r w:rsidR="00F970B0" w:rsidRPr="003934DE">
        <w:rPr>
          <w:rFonts w:ascii="Century Gothic" w:hAnsi="Century Gothic"/>
        </w:rPr>
        <w:t>People want the state to do what is necessary to keep them safe</w:t>
      </w:r>
      <w:r w:rsidR="00375EC2" w:rsidRPr="003934DE">
        <w:rPr>
          <w:rFonts w:ascii="Century Gothic" w:hAnsi="Century Gothic"/>
        </w:rPr>
        <w:t>.</w:t>
      </w:r>
    </w:p>
    <w:p w14:paraId="7E7CD884" w14:textId="5818F533" w:rsidR="00A37F66" w:rsidRPr="003934DE" w:rsidRDefault="00A37F66" w:rsidP="003934DE">
      <w:pPr>
        <w:spacing w:before="240" w:line="276" w:lineRule="auto"/>
        <w:rPr>
          <w:rFonts w:ascii="Century Gothic" w:hAnsi="Century Gothic"/>
        </w:rPr>
      </w:pPr>
      <w:r w:rsidRPr="003934DE">
        <w:rPr>
          <w:rFonts w:ascii="Century Gothic" w:hAnsi="Century Gothic"/>
          <w:b/>
          <w:bCs/>
        </w:rPr>
        <w:t xml:space="preserve">Financial Inequality: </w:t>
      </w:r>
      <w:r w:rsidRPr="003934DE">
        <w:rPr>
          <w:rFonts w:ascii="Century Gothic" w:hAnsi="Century Gothic"/>
        </w:rPr>
        <w:t>Fixed fines hit low-income individuals much harder than wealthy offenders. Taking money from someone who cannot afford basic needs can deepen their hardship and drive further crime</w:t>
      </w:r>
    </w:p>
    <w:p w14:paraId="03FB1A50" w14:textId="77777777" w:rsidR="003A4801" w:rsidRPr="003934DE" w:rsidRDefault="003A4801" w:rsidP="003934DE">
      <w:pPr>
        <w:numPr>
          <w:ilvl w:val="0"/>
          <w:numId w:val="6"/>
        </w:numPr>
        <w:spacing w:before="240" w:line="276" w:lineRule="auto"/>
        <w:rPr>
          <w:rFonts w:ascii="Century Gothic" w:hAnsi="Century Gothic"/>
        </w:rPr>
      </w:pPr>
      <w:r w:rsidRPr="003934DE">
        <w:rPr>
          <w:rFonts w:ascii="Century Gothic" w:hAnsi="Century Gothic"/>
        </w:rPr>
        <w:t xml:space="preserve">capital punishment </w:t>
      </w:r>
    </w:p>
    <w:p w14:paraId="5E6DA746" w14:textId="1EF42B7C" w:rsidR="003A4801" w:rsidRPr="003934DE" w:rsidRDefault="00345764" w:rsidP="003934DE">
      <w:pPr>
        <w:spacing w:before="240" w:line="276" w:lineRule="auto"/>
        <w:rPr>
          <w:rFonts w:ascii="Century Gothic" w:hAnsi="Century Gothic"/>
        </w:rPr>
      </w:pPr>
      <w:r w:rsidRPr="003934DE">
        <w:rPr>
          <w:rFonts w:ascii="Century Gothic" w:hAnsi="Century Gothic"/>
          <w:b/>
          <w:bCs/>
        </w:rPr>
        <w:t xml:space="preserve">Sanctity of Life: </w:t>
      </w:r>
      <w:r w:rsidRPr="003934DE">
        <w:rPr>
          <w:rFonts w:ascii="Century Gothic" w:hAnsi="Century Gothic"/>
        </w:rPr>
        <w:t>Opponents believe all human life has inherent value that cannot be forfeited, even by those who commit heinous crimes.</w:t>
      </w:r>
    </w:p>
    <w:p w14:paraId="410D2C91" w14:textId="5F78212B" w:rsidR="00345764" w:rsidRPr="003934DE" w:rsidRDefault="00345764" w:rsidP="003934DE">
      <w:pPr>
        <w:spacing w:before="240" w:line="276" w:lineRule="auto"/>
        <w:rPr>
          <w:rFonts w:ascii="Century Gothic" w:hAnsi="Century Gothic"/>
        </w:rPr>
      </w:pPr>
      <w:r w:rsidRPr="003934DE">
        <w:rPr>
          <w:rFonts w:ascii="Century Gothic" w:hAnsi="Century Gothic"/>
          <w:b/>
          <w:bCs/>
        </w:rPr>
        <w:t xml:space="preserve">Contradictory Message: </w:t>
      </w:r>
      <w:r w:rsidRPr="003934DE">
        <w:rPr>
          <w:rFonts w:ascii="Century Gothic" w:hAnsi="Century Gothic"/>
        </w:rPr>
        <w:t>Critics argue that killing to show that killing is wrong undermines the moral authority and standard of the community.</w:t>
      </w:r>
    </w:p>
    <w:p w14:paraId="1D505E4B" w14:textId="709F68BA" w:rsidR="00BE4B9D" w:rsidRPr="003934DE" w:rsidRDefault="00BE4B9D" w:rsidP="003934DE">
      <w:pPr>
        <w:spacing w:before="240" w:line="276" w:lineRule="auto"/>
        <w:rPr>
          <w:rFonts w:ascii="Century Gothic" w:hAnsi="Century Gothic"/>
          <w:b/>
          <w:bCs/>
        </w:rPr>
      </w:pPr>
      <w:r w:rsidRPr="003934DE">
        <w:rPr>
          <w:rFonts w:ascii="Century Gothic" w:hAnsi="Century Gothic"/>
          <w:b/>
          <w:bCs/>
        </w:rPr>
        <w:t xml:space="preserve">Risk of Executing the Innocent: </w:t>
      </w:r>
      <w:r w:rsidRPr="003934DE">
        <w:rPr>
          <w:rFonts w:ascii="Century Gothic" w:hAnsi="Century Gothic"/>
        </w:rPr>
        <w:t>Judicial systems are fallible, meaning capital punishment carries the irreversible risk of putting an innocent person to death.</w:t>
      </w:r>
    </w:p>
    <w:p w14:paraId="2CA477B6" w14:textId="77777777" w:rsidR="003A4801" w:rsidRPr="003934DE" w:rsidRDefault="003A4801" w:rsidP="003934DE">
      <w:pPr>
        <w:shd w:val="clear" w:color="auto" w:fill="D86DCB" w:themeFill="accent5" w:themeFillTint="99"/>
        <w:spacing w:before="240" w:line="276" w:lineRule="auto"/>
        <w:rPr>
          <w:rFonts w:ascii="Century Gothic" w:hAnsi="Century Gothic"/>
          <w:b/>
          <w:bCs/>
        </w:rPr>
      </w:pPr>
      <w:r w:rsidRPr="003934DE">
        <w:rPr>
          <w:rFonts w:ascii="Century Gothic" w:hAnsi="Century Gothic"/>
          <w:b/>
          <w:bCs/>
        </w:rPr>
        <w:t>Religious Responses</w:t>
      </w:r>
    </w:p>
    <w:p w14:paraId="6117A04E" w14:textId="77777777" w:rsidR="0064438C" w:rsidRPr="003934DE" w:rsidRDefault="0064438C" w:rsidP="003934DE">
      <w:pPr>
        <w:spacing w:before="240" w:line="276" w:lineRule="auto"/>
        <w:rPr>
          <w:rFonts w:ascii="Century Gothic" w:hAnsi="Century Gothic"/>
        </w:rPr>
      </w:pPr>
      <w:r w:rsidRPr="003934DE">
        <w:rPr>
          <w:rFonts w:ascii="Century Gothic" w:hAnsi="Century Gothic"/>
          <w:b/>
          <w:bCs/>
        </w:rPr>
        <w:t>Sentence starters:</w:t>
      </w:r>
      <w:r w:rsidRPr="003934DE">
        <w:rPr>
          <w:rFonts w:ascii="Century Gothic" w:hAnsi="Century Gothic"/>
        </w:rPr>
        <w:t xml:space="preserve"> </w:t>
      </w:r>
    </w:p>
    <w:p w14:paraId="626DB69C" w14:textId="6896C353" w:rsidR="0064438C" w:rsidRPr="003934DE" w:rsidRDefault="0064438C" w:rsidP="003934DE">
      <w:pPr>
        <w:spacing w:before="240" w:line="276" w:lineRule="auto"/>
        <w:rPr>
          <w:rFonts w:ascii="Century Gothic" w:hAnsi="Century Gothic"/>
        </w:rPr>
      </w:pPr>
      <w:r w:rsidRPr="003934DE">
        <w:rPr>
          <w:rFonts w:ascii="Century Gothic" w:hAnsi="Century Gothic"/>
        </w:rPr>
        <w:t>A religious response can be found from X which teaches that…</w:t>
      </w:r>
    </w:p>
    <w:p w14:paraId="26037C8E" w14:textId="602CE58A" w:rsidR="0064438C" w:rsidRPr="003934DE" w:rsidRDefault="0064438C" w:rsidP="003934DE">
      <w:pPr>
        <w:spacing w:before="240" w:line="276" w:lineRule="auto"/>
        <w:rPr>
          <w:rFonts w:ascii="Century Gothic" w:hAnsi="Century Gothic"/>
        </w:rPr>
      </w:pPr>
      <w:r w:rsidRPr="003934DE">
        <w:rPr>
          <w:rFonts w:ascii="Century Gothic" w:hAnsi="Century Gothic"/>
        </w:rPr>
        <w:t>Chr</w:t>
      </w:r>
      <w:r w:rsidR="00084E63" w:rsidRPr="003934DE">
        <w:rPr>
          <w:rFonts w:ascii="Century Gothic" w:hAnsi="Century Gothic"/>
        </w:rPr>
        <w:t>i</w:t>
      </w:r>
      <w:r w:rsidRPr="003934DE">
        <w:rPr>
          <w:rFonts w:ascii="Century Gothic" w:hAnsi="Century Gothic"/>
        </w:rPr>
        <w:t>stians believe that…</w:t>
      </w:r>
    </w:p>
    <w:p w14:paraId="7C1F8AAA" w14:textId="09FA0C32" w:rsidR="0064438C" w:rsidRPr="003934DE" w:rsidRDefault="00593AE5" w:rsidP="003934DE">
      <w:pPr>
        <w:spacing w:before="240" w:line="276" w:lineRule="auto"/>
        <w:rPr>
          <w:rFonts w:ascii="Century Gothic" w:hAnsi="Century Gothic"/>
        </w:rPr>
      </w:pPr>
      <w:r w:rsidRPr="003934DE">
        <w:rPr>
          <w:rFonts w:ascii="Century Gothic" w:hAnsi="Century Gothic"/>
        </w:rPr>
        <w:t>Jesus taught that…</w:t>
      </w:r>
    </w:p>
    <w:p w14:paraId="285F03A3" w14:textId="203A6ACA" w:rsidR="0089493F" w:rsidRPr="003934DE" w:rsidRDefault="0089493F" w:rsidP="003934DE">
      <w:pPr>
        <w:spacing w:before="240" w:line="276" w:lineRule="auto"/>
        <w:rPr>
          <w:rFonts w:ascii="Century Gothic" w:hAnsi="Century Gothic"/>
        </w:rPr>
      </w:pPr>
      <w:r w:rsidRPr="003934DE">
        <w:rPr>
          <w:rFonts w:ascii="Century Gothic" w:hAnsi="Century Gothic"/>
        </w:rPr>
        <w:t xml:space="preserve">Christians would refer to the teachings of Jesus, Christian ethics is based on the teachings and example of Jesus, particularly his command to ‘love your neighbour as yourself.’ </w:t>
      </w:r>
    </w:p>
    <w:p w14:paraId="2D289B50" w14:textId="75B72AF4" w:rsidR="0089493F" w:rsidRPr="003934DE" w:rsidRDefault="00210FB4" w:rsidP="003934DE">
      <w:pPr>
        <w:spacing w:before="240" w:line="276" w:lineRule="auto"/>
        <w:rPr>
          <w:rFonts w:ascii="Century Gothic" w:hAnsi="Century Gothic"/>
        </w:rPr>
      </w:pPr>
      <w:r w:rsidRPr="003934DE">
        <w:rPr>
          <w:rFonts w:ascii="Century Gothic" w:hAnsi="Century Gothic"/>
        </w:rPr>
        <w:t xml:space="preserve">Within the Bible there are several instances that Jesus taught the importance of forgiveness. </w:t>
      </w:r>
    </w:p>
    <w:p w14:paraId="1025C81D" w14:textId="5FE112DE" w:rsidR="0089493F" w:rsidRPr="003934DE" w:rsidRDefault="0089493F" w:rsidP="003934DE">
      <w:pPr>
        <w:spacing w:before="240" w:line="276" w:lineRule="auto"/>
        <w:rPr>
          <w:rFonts w:ascii="Century Gothic" w:hAnsi="Century Gothic"/>
        </w:rPr>
      </w:pPr>
      <w:r w:rsidRPr="003934DE">
        <w:rPr>
          <w:rFonts w:ascii="Century Gothic" w:hAnsi="Century Gothic"/>
        </w:rPr>
        <w:t>He also taught that we should care for the vulnerable and said: ‘Whatever you did for one of the least of these brothers and sisters of mine, you did for me.’</w:t>
      </w:r>
    </w:p>
    <w:p w14:paraId="02258D64" w14:textId="5E983812" w:rsidR="000D6347" w:rsidRPr="003934DE" w:rsidRDefault="00541C8A" w:rsidP="003934DE">
      <w:pPr>
        <w:spacing w:before="240" w:line="276" w:lineRule="auto"/>
        <w:rPr>
          <w:rFonts w:ascii="Century Gothic" w:hAnsi="Century Gothic"/>
        </w:rPr>
      </w:pPr>
      <w:r w:rsidRPr="003934DE">
        <w:rPr>
          <w:rFonts w:ascii="Century Gothic" w:hAnsi="Century Gothic"/>
        </w:rPr>
        <w:t xml:space="preserve">In the </w:t>
      </w:r>
      <w:r w:rsidR="00370BFE" w:rsidRPr="003934DE">
        <w:rPr>
          <w:rFonts w:ascii="Century Gothic" w:hAnsi="Century Gothic"/>
        </w:rPr>
        <w:t>Torah/Old Testament</w:t>
      </w:r>
      <w:r w:rsidRPr="003934DE">
        <w:rPr>
          <w:rFonts w:ascii="Century Gothic" w:hAnsi="Century Gothic"/>
        </w:rPr>
        <w:t xml:space="preserve"> it states, </w:t>
      </w:r>
      <w:r w:rsidR="002962F0" w:rsidRPr="003934DE">
        <w:rPr>
          <w:rFonts w:ascii="Century Gothic" w:hAnsi="Century Gothic"/>
        </w:rPr>
        <w:t>“...you are to take life for life, eye for an eye, tooth for a tooth.”</w:t>
      </w:r>
    </w:p>
    <w:p w14:paraId="404DAB1F" w14:textId="77777777" w:rsidR="003934DE" w:rsidRDefault="003934DE">
      <w:pPr>
        <w:rPr>
          <w:rFonts w:ascii="Century Gothic" w:hAnsi="Century Gothic"/>
          <w:b/>
          <w:bCs/>
        </w:rPr>
      </w:pPr>
      <w:r>
        <w:rPr>
          <w:rFonts w:ascii="Century Gothic" w:hAnsi="Century Gothic"/>
          <w:b/>
          <w:bCs/>
        </w:rPr>
        <w:br w:type="page"/>
      </w:r>
    </w:p>
    <w:p w14:paraId="1A1FDB26" w14:textId="3288AC7B" w:rsidR="003A4801" w:rsidRPr="003934DE" w:rsidRDefault="003A4801" w:rsidP="003934DE">
      <w:pPr>
        <w:shd w:val="clear" w:color="auto" w:fill="FFC000"/>
        <w:spacing w:before="240" w:line="276" w:lineRule="auto"/>
        <w:rPr>
          <w:rFonts w:ascii="Century Gothic" w:hAnsi="Century Gothic"/>
          <w:b/>
          <w:bCs/>
        </w:rPr>
      </w:pPr>
      <w:r w:rsidRPr="003934DE">
        <w:rPr>
          <w:rFonts w:ascii="Century Gothic" w:hAnsi="Century Gothic"/>
          <w:b/>
          <w:bCs/>
        </w:rPr>
        <w:lastRenderedPageBreak/>
        <w:t>Non-religious responses</w:t>
      </w:r>
    </w:p>
    <w:p w14:paraId="5D9E5B22" w14:textId="77777777" w:rsidR="00593AE5" w:rsidRPr="003934DE" w:rsidRDefault="00593AE5" w:rsidP="003934DE">
      <w:pPr>
        <w:spacing w:before="240" w:line="276" w:lineRule="auto"/>
        <w:rPr>
          <w:rFonts w:ascii="Century Gothic" w:hAnsi="Century Gothic"/>
        </w:rPr>
      </w:pPr>
      <w:r w:rsidRPr="003934DE">
        <w:rPr>
          <w:rFonts w:ascii="Century Gothic" w:hAnsi="Century Gothic"/>
          <w:b/>
          <w:bCs/>
        </w:rPr>
        <w:t>Sentence starters:</w:t>
      </w:r>
      <w:r w:rsidRPr="003934DE">
        <w:rPr>
          <w:rFonts w:ascii="Century Gothic" w:hAnsi="Century Gothic"/>
        </w:rPr>
        <w:t xml:space="preserve"> </w:t>
      </w:r>
    </w:p>
    <w:p w14:paraId="1F1B1E91" w14:textId="1CA5ED1D" w:rsidR="00593AE5" w:rsidRPr="003934DE" w:rsidRDefault="00593AE5" w:rsidP="003934DE">
      <w:pPr>
        <w:spacing w:before="240" w:line="276" w:lineRule="auto"/>
        <w:rPr>
          <w:rFonts w:ascii="Century Gothic" w:hAnsi="Century Gothic"/>
        </w:rPr>
      </w:pPr>
      <w:r w:rsidRPr="003934DE">
        <w:rPr>
          <w:rFonts w:ascii="Century Gothic" w:hAnsi="Century Gothic"/>
        </w:rPr>
        <w:t>A non-religious can be found from X which says that…</w:t>
      </w:r>
    </w:p>
    <w:p w14:paraId="6E7053C6" w14:textId="64A1778D" w:rsidR="00593AE5" w:rsidRPr="003934DE" w:rsidRDefault="00593AE5" w:rsidP="003934DE">
      <w:pPr>
        <w:spacing w:before="240" w:line="276" w:lineRule="auto"/>
        <w:rPr>
          <w:rFonts w:ascii="Century Gothic" w:hAnsi="Century Gothic"/>
        </w:rPr>
      </w:pPr>
      <w:r w:rsidRPr="003934DE">
        <w:rPr>
          <w:rFonts w:ascii="Century Gothic" w:hAnsi="Century Gothic"/>
        </w:rPr>
        <w:t>Utilitarians believe that…</w:t>
      </w:r>
    </w:p>
    <w:p w14:paraId="16DDFF78" w14:textId="228D0BE3" w:rsidR="00593AE5" w:rsidRPr="003934DE" w:rsidRDefault="00593AE5" w:rsidP="003934DE">
      <w:pPr>
        <w:spacing w:before="240" w:line="276" w:lineRule="auto"/>
        <w:rPr>
          <w:rFonts w:ascii="Century Gothic" w:hAnsi="Century Gothic"/>
        </w:rPr>
      </w:pPr>
      <w:r w:rsidRPr="003934DE">
        <w:rPr>
          <w:rFonts w:ascii="Century Gothic" w:hAnsi="Century Gothic"/>
        </w:rPr>
        <w:t>Kant argued that…</w:t>
      </w:r>
    </w:p>
    <w:p w14:paraId="1B6ADC68" w14:textId="15F298D6" w:rsidR="003A4801" w:rsidRPr="003934DE" w:rsidRDefault="003A4801" w:rsidP="003934DE">
      <w:pPr>
        <w:spacing w:before="240" w:line="276" w:lineRule="auto"/>
        <w:rPr>
          <w:rFonts w:ascii="Century Gothic" w:hAnsi="Century Gothic"/>
        </w:rPr>
      </w:pPr>
      <w:r w:rsidRPr="003934DE">
        <w:rPr>
          <w:rFonts w:ascii="Century Gothic" w:hAnsi="Century Gothic"/>
        </w:rPr>
        <w:t>Kantian ethics emphasises</w:t>
      </w:r>
      <w:r w:rsidRPr="003934DE">
        <w:rPr>
          <w:rFonts w:ascii="Century Gothic" w:hAnsi="Century Gothic"/>
          <w:b/>
          <w:bCs/>
        </w:rPr>
        <w:t xml:space="preserve"> </w:t>
      </w:r>
      <w:r w:rsidRPr="003934DE">
        <w:rPr>
          <w:rFonts w:ascii="Century Gothic" w:hAnsi="Century Gothic"/>
        </w:rPr>
        <w:t xml:space="preserve">every person should be treated with respect and never merely </w:t>
      </w:r>
      <w:proofErr w:type="gramStart"/>
      <w:r w:rsidRPr="003934DE">
        <w:rPr>
          <w:rFonts w:ascii="Century Gothic" w:hAnsi="Century Gothic"/>
        </w:rPr>
        <w:t>as a means to</w:t>
      </w:r>
      <w:proofErr w:type="gramEnd"/>
      <w:r w:rsidRPr="003934DE">
        <w:rPr>
          <w:rFonts w:ascii="Century Gothic" w:hAnsi="Century Gothic"/>
        </w:rPr>
        <w:t xml:space="preserve"> an end. It commands individuals to act only according to maxims that they would want to become universal laws, applicable to everyone.</w:t>
      </w:r>
    </w:p>
    <w:p w14:paraId="2982730C" w14:textId="12DA733E" w:rsidR="003A4801" w:rsidRPr="003934DE" w:rsidRDefault="003A4801" w:rsidP="003934DE">
      <w:pPr>
        <w:spacing w:before="240" w:line="276" w:lineRule="auto"/>
        <w:rPr>
          <w:rFonts w:ascii="Century Gothic" w:hAnsi="Century Gothic"/>
        </w:rPr>
      </w:pPr>
      <w:r w:rsidRPr="003934DE">
        <w:rPr>
          <w:rFonts w:ascii="Century Gothic" w:hAnsi="Century Gothic"/>
        </w:rPr>
        <w:t>Utilitarianism is founded on the principle that actions are morally right if they promote the greatest happiness for the greatest number of people. Utilitarianism is a form of consequentialism, meaning that it judges the morality of an action based on its outcomes or consequences rather than the action itself.</w:t>
      </w:r>
    </w:p>
    <w:p w14:paraId="2C098B8A" w14:textId="4CA0883F" w:rsidR="00AD6CD3" w:rsidRPr="003934DE" w:rsidRDefault="00AD6CD3" w:rsidP="003934DE">
      <w:pPr>
        <w:spacing w:before="240" w:line="276" w:lineRule="auto"/>
        <w:rPr>
          <w:rFonts w:ascii="Century Gothic" w:hAnsi="Century Gothic"/>
        </w:rPr>
      </w:pPr>
    </w:p>
    <w:sectPr w:rsidR="00AD6CD3" w:rsidRPr="003934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5FA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3A7171"/>
    <w:multiLevelType w:val="hybridMultilevel"/>
    <w:tmpl w:val="79F8A02E"/>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18E770D"/>
    <w:multiLevelType w:val="hybridMultilevel"/>
    <w:tmpl w:val="D86657AE"/>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2746756"/>
    <w:multiLevelType w:val="multilevel"/>
    <w:tmpl w:val="247E50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424F11"/>
    <w:multiLevelType w:val="hybridMultilevel"/>
    <w:tmpl w:val="D4045F42"/>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4D3A9B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27B383D"/>
    <w:multiLevelType w:val="multilevel"/>
    <w:tmpl w:val="F5182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75C2D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6896158">
    <w:abstractNumId w:val="5"/>
  </w:num>
  <w:num w:numId="2" w16cid:durableId="1870991680">
    <w:abstractNumId w:val="2"/>
  </w:num>
  <w:num w:numId="3" w16cid:durableId="2134446128">
    <w:abstractNumId w:val="0"/>
  </w:num>
  <w:num w:numId="4" w16cid:durableId="268123158">
    <w:abstractNumId w:val="4"/>
  </w:num>
  <w:num w:numId="5" w16cid:durableId="719476922">
    <w:abstractNumId w:val="7"/>
  </w:num>
  <w:num w:numId="6" w16cid:durableId="1078598966">
    <w:abstractNumId w:val="1"/>
  </w:num>
  <w:num w:numId="7" w16cid:durableId="1595019639">
    <w:abstractNumId w:val="6"/>
  </w:num>
  <w:num w:numId="8" w16cid:durableId="3041173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801"/>
    <w:rsid w:val="000451BD"/>
    <w:rsid w:val="00070DDE"/>
    <w:rsid w:val="00072D85"/>
    <w:rsid w:val="00084E63"/>
    <w:rsid w:val="00087090"/>
    <w:rsid w:val="0009281B"/>
    <w:rsid w:val="000D6347"/>
    <w:rsid w:val="0013727F"/>
    <w:rsid w:val="00143548"/>
    <w:rsid w:val="00146241"/>
    <w:rsid w:val="001A76DF"/>
    <w:rsid w:val="001D45C4"/>
    <w:rsid w:val="00210FB4"/>
    <w:rsid w:val="002962F0"/>
    <w:rsid w:val="002D6757"/>
    <w:rsid w:val="002E54BB"/>
    <w:rsid w:val="00345764"/>
    <w:rsid w:val="00350D2B"/>
    <w:rsid w:val="00363100"/>
    <w:rsid w:val="003701CE"/>
    <w:rsid w:val="00370BFE"/>
    <w:rsid w:val="00375EC2"/>
    <w:rsid w:val="003934DE"/>
    <w:rsid w:val="003A4801"/>
    <w:rsid w:val="00472DFA"/>
    <w:rsid w:val="00541C8A"/>
    <w:rsid w:val="00593AE5"/>
    <w:rsid w:val="0060258D"/>
    <w:rsid w:val="00636C99"/>
    <w:rsid w:val="0064438C"/>
    <w:rsid w:val="006B4A1F"/>
    <w:rsid w:val="006F76F9"/>
    <w:rsid w:val="0071593F"/>
    <w:rsid w:val="00773026"/>
    <w:rsid w:val="0079778B"/>
    <w:rsid w:val="007D3FAB"/>
    <w:rsid w:val="007D717A"/>
    <w:rsid w:val="0083196B"/>
    <w:rsid w:val="00837127"/>
    <w:rsid w:val="00867A02"/>
    <w:rsid w:val="008758BB"/>
    <w:rsid w:val="0089493F"/>
    <w:rsid w:val="008C62DF"/>
    <w:rsid w:val="009113DA"/>
    <w:rsid w:val="009579C3"/>
    <w:rsid w:val="009B7F6C"/>
    <w:rsid w:val="00A37F66"/>
    <w:rsid w:val="00AD6CD3"/>
    <w:rsid w:val="00B81677"/>
    <w:rsid w:val="00B90EA1"/>
    <w:rsid w:val="00BE4B9D"/>
    <w:rsid w:val="00BF37B3"/>
    <w:rsid w:val="00C355CC"/>
    <w:rsid w:val="00C37399"/>
    <w:rsid w:val="00D62FB4"/>
    <w:rsid w:val="00D70B1A"/>
    <w:rsid w:val="00E06724"/>
    <w:rsid w:val="00EE0708"/>
    <w:rsid w:val="00F970B0"/>
    <w:rsid w:val="00FA028A"/>
    <w:rsid w:val="00FC23CA"/>
    <w:rsid w:val="00FD6E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19224"/>
  <w15:chartTrackingRefBased/>
  <w15:docId w15:val="{A9B5EDD8-3FFF-4764-847D-7DA5F160C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48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8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8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8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8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8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8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8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8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8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8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8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8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8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8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8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8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801"/>
    <w:rPr>
      <w:rFonts w:eastAsiaTheme="majorEastAsia" w:cstheme="majorBidi"/>
      <w:color w:val="272727" w:themeColor="text1" w:themeTint="D8"/>
    </w:rPr>
  </w:style>
  <w:style w:type="paragraph" w:styleId="Title">
    <w:name w:val="Title"/>
    <w:basedOn w:val="Normal"/>
    <w:next w:val="Normal"/>
    <w:link w:val="TitleChar"/>
    <w:uiPriority w:val="10"/>
    <w:qFormat/>
    <w:rsid w:val="003A48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8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8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8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801"/>
    <w:pPr>
      <w:spacing w:before="160"/>
      <w:jc w:val="center"/>
    </w:pPr>
    <w:rPr>
      <w:i/>
      <w:iCs/>
      <w:color w:val="404040" w:themeColor="text1" w:themeTint="BF"/>
    </w:rPr>
  </w:style>
  <w:style w:type="character" w:customStyle="1" w:styleId="QuoteChar">
    <w:name w:val="Quote Char"/>
    <w:basedOn w:val="DefaultParagraphFont"/>
    <w:link w:val="Quote"/>
    <w:uiPriority w:val="29"/>
    <w:rsid w:val="003A4801"/>
    <w:rPr>
      <w:i/>
      <w:iCs/>
      <w:color w:val="404040" w:themeColor="text1" w:themeTint="BF"/>
    </w:rPr>
  </w:style>
  <w:style w:type="paragraph" w:styleId="ListParagraph">
    <w:name w:val="List Paragraph"/>
    <w:basedOn w:val="Normal"/>
    <w:uiPriority w:val="34"/>
    <w:qFormat/>
    <w:rsid w:val="003A4801"/>
    <w:pPr>
      <w:ind w:left="720"/>
      <w:contextualSpacing/>
    </w:pPr>
  </w:style>
  <w:style w:type="character" w:styleId="IntenseEmphasis">
    <w:name w:val="Intense Emphasis"/>
    <w:basedOn w:val="DefaultParagraphFont"/>
    <w:uiPriority w:val="21"/>
    <w:qFormat/>
    <w:rsid w:val="003A4801"/>
    <w:rPr>
      <w:i/>
      <w:iCs/>
      <w:color w:val="0F4761" w:themeColor="accent1" w:themeShade="BF"/>
    </w:rPr>
  </w:style>
  <w:style w:type="paragraph" w:styleId="IntenseQuote">
    <w:name w:val="Intense Quote"/>
    <w:basedOn w:val="Normal"/>
    <w:next w:val="Normal"/>
    <w:link w:val="IntenseQuoteChar"/>
    <w:uiPriority w:val="30"/>
    <w:qFormat/>
    <w:rsid w:val="003A48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801"/>
    <w:rPr>
      <w:i/>
      <w:iCs/>
      <w:color w:val="0F4761" w:themeColor="accent1" w:themeShade="BF"/>
    </w:rPr>
  </w:style>
  <w:style w:type="character" w:styleId="IntenseReference">
    <w:name w:val="Intense Reference"/>
    <w:basedOn w:val="DefaultParagraphFont"/>
    <w:uiPriority w:val="32"/>
    <w:qFormat/>
    <w:rsid w:val="003A4801"/>
    <w:rPr>
      <w:b/>
      <w:bCs/>
      <w:smallCaps/>
      <w:color w:val="0F4761" w:themeColor="accent1" w:themeShade="BF"/>
      <w:spacing w:val="5"/>
    </w:rPr>
  </w:style>
  <w:style w:type="paragraph" w:styleId="NormalWeb">
    <w:name w:val="Normal (Web)"/>
    <w:basedOn w:val="Normal"/>
    <w:uiPriority w:val="99"/>
    <w:semiHidden/>
    <w:unhideWhenUsed/>
    <w:rsid w:val="00072D85"/>
    <w:pPr>
      <w:spacing w:before="100" w:beforeAutospacing="1" w:after="100" w:afterAutospacing="1" w:line="240" w:lineRule="auto"/>
    </w:pPr>
    <w:rPr>
      <w:rFonts w:ascii="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1215</Words>
  <Characters>6930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Crichton (Staff)</dc:creator>
  <cp:keywords/>
  <dc:description/>
  <cp:lastModifiedBy>Laura Crichton (Staff)</cp:lastModifiedBy>
  <cp:revision>3</cp:revision>
  <dcterms:created xsi:type="dcterms:W3CDTF">2026-09-23T12:50:00Z</dcterms:created>
  <dcterms:modified xsi:type="dcterms:W3CDTF">2026-09-23T13:44:00Z</dcterms:modified>
</cp:coreProperties>
</file>